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47731" w14:textId="77777777" w:rsidR="007C027F" w:rsidRPr="00132962" w:rsidRDefault="007C027F" w:rsidP="007C027F">
      <w:pPr>
        <w:pStyle w:val="Heading2"/>
        <w:jc w:val="center"/>
        <w:rPr>
          <w:color w:val="000000" w:themeColor="text1"/>
          <w:szCs w:val="24"/>
        </w:rPr>
      </w:pPr>
      <w:bookmarkStart w:id="0" w:name="_Toc93569515"/>
      <w:r w:rsidRPr="00132962">
        <w:rPr>
          <w:color w:val="000000" w:themeColor="text1"/>
          <w:szCs w:val="24"/>
        </w:rPr>
        <w:t>KERN RIVER BOATERS</w:t>
      </w:r>
    </w:p>
    <w:bookmarkEnd w:id="0"/>
    <w:p w14:paraId="4B567C75" w14:textId="65D6A279" w:rsidR="00132962" w:rsidRPr="00132962" w:rsidRDefault="00132962" w:rsidP="00132962">
      <w:pPr>
        <w:jc w:val="center"/>
        <w:rPr>
          <w:b/>
          <w:bCs/>
        </w:rPr>
      </w:pPr>
      <w:r w:rsidRPr="00132962">
        <w:rPr>
          <w:b/>
          <w:bCs/>
          <w:color w:val="000000" w:themeColor="text1"/>
        </w:rPr>
        <w:t xml:space="preserve">COMMENTS ON </w:t>
      </w:r>
      <w:proofErr w:type="spellStart"/>
      <w:r w:rsidRPr="00132962">
        <w:rPr>
          <w:b/>
          <w:bCs/>
        </w:rPr>
        <w:t>WR</w:t>
      </w:r>
      <w:proofErr w:type="spellEnd"/>
      <w:r w:rsidRPr="00132962">
        <w:rPr>
          <w:b/>
          <w:bCs/>
        </w:rPr>
        <w:t>-1 WATER QUALITY</w:t>
      </w:r>
    </w:p>
    <w:p w14:paraId="4FF179A8" w14:textId="77777777" w:rsidR="00132962" w:rsidRPr="00132962" w:rsidRDefault="00132962" w:rsidP="00132962">
      <w:pPr>
        <w:rPr>
          <w:b/>
          <w:bCs/>
        </w:rPr>
      </w:pPr>
    </w:p>
    <w:p w14:paraId="7DD5041C" w14:textId="77777777" w:rsidR="00132962" w:rsidRPr="00132962" w:rsidRDefault="00132962" w:rsidP="00132962">
      <w:pPr>
        <w:rPr>
          <w:b/>
          <w:bCs/>
        </w:rPr>
      </w:pPr>
      <w:r w:rsidRPr="00132962">
        <w:rPr>
          <w:b/>
          <w:bCs/>
        </w:rPr>
        <w:t>1.0 POTENTIAL RESOURCE ISSUE</w:t>
      </w:r>
    </w:p>
    <w:p w14:paraId="700B9D75" w14:textId="77777777" w:rsidR="00132962" w:rsidRPr="00132962" w:rsidRDefault="00132962" w:rsidP="00132962">
      <w:pPr>
        <w:rPr>
          <w:rFonts w:eastAsiaTheme="majorEastAsia"/>
          <w:color w:val="000000" w:themeColor="text1"/>
        </w:rPr>
      </w:pPr>
      <w:r w:rsidRPr="00132962">
        <w:rPr>
          <w:rFonts w:eastAsiaTheme="majorEastAsia"/>
          <w:b/>
          <w:bCs/>
          <w:color w:val="000000" w:themeColor="text1"/>
        </w:rPr>
        <w:t>Edison</w:t>
      </w:r>
      <w:r w:rsidRPr="00132962">
        <w:rPr>
          <w:rFonts w:eastAsiaTheme="majorEastAsia"/>
          <w:color w:val="000000" w:themeColor="text1"/>
        </w:rPr>
        <w:t xml:space="preserve">: </w:t>
      </w:r>
      <w:r w:rsidRPr="00132962">
        <w:rPr>
          <w:rFonts w:eastAsiaTheme="majorEastAsia"/>
          <w:i/>
          <w:iCs/>
          <w:color w:val="000000" w:themeColor="text1"/>
        </w:rPr>
        <w:t xml:space="preserve">[Project] operations have the potential to alter water temperatures and dissolved oxygen (DO) concentrations, which may affect suitable habitat for fish and other aquatic species. </w:t>
      </w:r>
      <w:r w:rsidRPr="00132962">
        <w:rPr>
          <w:rFonts w:eastAsiaTheme="majorEastAsia"/>
          <w:color w:val="000000" w:themeColor="text1"/>
        </w:rPr>
        <w:t xml:space="preserve">(PSP </w:t>
      </w:r>
      <w:proofErr w:type="spellStart"/>
      <w:r w:rsidRPr="00132962">
        <w:rPr>
          <w:rFonts w:eastAsiaTheme="majorEastAsia"/>
          <w:color w:val="000000" w:themeColor="text1"/>
        </w:rPr>
        <w:t>WR</w:t>
      </w:r>
      <w:proofErr w:type="spellEnd"/>
      <w:r w:rsidRPr="00132962">
        <w:rPr>
          <w:rFonts w:eastAsiaTheme="majorEastAsia"/>
          <w:color w:val="000000" w:themeColor="text1"/>
        </w:rPr>
        <w:t xml:space="preserve">-1 at 1.) </w:t>
      </w:r>
    </w:p>
    <w:p w14:paraId="08A471F1" w14:textId="77777777" w:rsidR="00132962" w:rsidRPr="00132962" w:rsidRDefault="00132962" w:rsidP="00132962">
      <w:pPr>
        <w:rPr>
          <w:rFonts w:eastAsia="Charter" w:cs="Charter"/>
          <w:color w:val="000000" w:themeColor="text1"/>
        </w:rPr>
      </w:pPr>
      <w:proofErr w:type="spellStart"/>
      <w:r w:rsidRPr="00132962">
        <w:rPr>
          <w:rFonts w:eastAsiaTheme="majorEastAsia"/>
          <w:b/>
          <w:bCs/>
          <w:color w:val="000000" w:themeColor="text1"/>
        </w:rPr>
        <w:t>KRB</w:t>
      </w:r>
      <w:proofErr w:type="spellEnd"/>
      <w:r w:rsidRPr="00132962">
        <w:rPr>
          <w:rFonts w:eastAsiaTheme="majorEastAsia"/>
          <w:color w:val="000000" w:themeColor="text1"/>
        </w:rPr>
        <w:t>: In the 2021 PAD, Edison concedes that “[t]he causes of reduced . . . DO concentrations were . . . likely due to [grazing] and abnormally high water temperatures during sampling.”</w:t>
      </w:r>
      <w:r w:rsidRPr="00132962">
        <w:rPr>
          <w:rStyle w:val="FootnoteReference"/>
          <w:rFonts w:ascii="Charter Roman" w:eastAsiaTheme="majorEastAsia" w:hAnsi="Charter Roman"/>
          <w:sz w:val="24"/>
        </w:rPr>
        <w:footnoteReference w:id="1"/>
      </w:r>
      <w:r w:rsidRPr="00132962">
        <w:rPr>
          <w:rFonts w:eastAsiaTheme="majorEastAsia"/>
          <w:color w:val="000000" w:themeColor="text1"/>
        </w:rPr>
        <w:t xml:space="preserve"> </w:t>
      </w:r>
      <w:r w:rsidRPr="00132962">
        <w:rPr>
          <w:rFonts w:eastAsia="Charter" w:cs="Charter"/>
          <w:color w:val="000000" w:themeColor="text1"/>
        </w:rPr>
        <w:t>Edison has also conceded that quantity of flow below Fairview Dam affects water temperature.</w:t>
      </w:r>
      <w:r w:rsidRPr="00132962">
        <w:rPr>
          <w:rStyle w:val="FootnoteReference"/>
          <w:rFonts w:ascii="Charter Roman" w:eastAsia="Charter" w:hAnsi="Charter Roman" w:cs="Charter"/>
          <w:color w:val="000000" w:themeColor="text1"/>
          <w:sz w:val="24"/>
        </w:rPr>
        <w:footnoteReference w:id="2"/>
      </w:r>
      <w:r w:rsidRPr="00132962">
        <w:rPr>
          <w:rFonts w:eastAsia="Charter" w:cs="Charter"/>
          <w:color w:val="000000" w:themeColor="text1"/>
        </w:rPr>
        <w:t xml:space="preserve"> It is troubling that Edison continues to hold out hope denying the obvious: project operations — the diversion of water at Fairview Dam — do not just “have the potential” to alter water temperatures and DO concentrations; project operations do alter those parameters. As USFS, NPS &amp; </w:t>
      </w:r>
      <w:proofErr w:type="spellStart"/>
      <w:r w:rsidRPr="00132962">
        <w:rPr>
          <w:rFonts w:eastAsia="Charter" w:cs="Charter"/>
          <w:color w:val="000000" w:themeColor="text1"/>
        </w:rPr>
        <w:t>CDFW</w:t>
      </w:r>
      <w:proofErr w:type="spellEnd"/>
      <w:r w:rsidRPr="00132962">
        <w:rPr>
          <w:rFonts w:eastAsia="Charter" w:cs="Charter"/>
          <w:color w:val="000000" w:themeColor="text1"/>
        </w:rPr>
        <w:t xml:space="preserve"> concluded in the Upper Kern Basin Fisheries Management Plan, “The water diversion that has the greatest impact on the trout fishery occurs in [the project’s dewatered reach]. Water is diverted by Southern California Edison Company at Fairview Dam for hydroelectric power generation at Kern River Number 3 Powerhouse. There is potential for improving habitat for trout during low flow periods by reducing water temperatures by increasing flow releases from Fairview Dam. The various agencies and the public should work through the relicensing process, or other methods if practical, to obtain these water allocations during this critical low flow period.”</w:t>
      </w:r>
      <w:r w:rsidRPr="00132962">
        <w:rPr>
          <w:rStyle w:val="FootnoteReference"/>
          <w:rFonts w:ascii="Charter Roman" w:eastAsia="Charter" w:hAnsi="Charter Roman" w:cs="Charter"/>
          <w:color w:val="000000" w:themeColor="text1"/>
          <w:sz w:val="24"/>
        </w:rPr>
        <w:footnoteReference w:id="3"/>
      </w:r>
    </w:p>
    <w:p w14:paraId="27B3D556" w14:textId="77777777" w:rsidR="00132962" w:rsidRPr="00132962" w:rsidRDefault="00132962" w:rsidP="00132962">
      <w:pPr>
        <w:rPr>
          <w:rFonts w:eastAsiaTheme="majorEastAsia"/>
          <w:color w:val="000000" w:themeColor="text1"/>
        </w:rPr>
      </w:pPr>
    </w:p>
    <w:p w14:paraId="390C1338" w14:textId="77777777" w:rsidR="00132962" w:rsidRPr="00132962" w:rsidRDefault="00132962" w:rsidP="00132962">
      <w:pPr>
        <w:rPr>
          <w:rFonts w:eastAsiaTheme="majorEastAsia"/>
          <w:color w:val="000000" w:themeColor="text1"/>
        </w:rPr>
      </w:pPr>
      <w:r w:rsidRPr="00132962">
        <w:rPr>
          <w:rFonts w:eastAsiaTheme="majorEastAsia"/>
          <w:b/>
          <w:bCs/>
          <w:color w:val="000000" w:themeColor="text1"/>
        </w:rPr>
        <w:t xml:space="preserve">2.0 PROJECT NEXUS AND HOW THE RESULTS WILL BE USED </w:t>
      </w:r>
    </w:p>
    <w:p w14:paraId="1F4A100E" w14:textId="77777777" w:rsidR="00132962" w:rsidRPr="00132962" w:rsidRDefault="00132962" w:rsidP="00132962">
      <w:pPr>
        <w:rPr>
          <w:rFonts w:eastAsiaTheme="majorEastAsia"/>
          <w:color w:val="000000" w:themeColor="text1"/>
        </w:rPr>
      </w:pPr>
      <w:r w:rsidRPr="00132962">
        <w:rPr>
          <w:rFonts w:eastAsiaTheme="majorEastAsia"/>
          <w:b/>
          <w:bCs/>
          <w:color w:val="000000" w:themeColor="text1"/>
        </w:rPr>
        <w:t>EDISON</w:t>
      </w:r>
      <w:r w:rsidRPr="00132962">
        <w:rPr>
          <w:rFonts w:eastAsiaTheme="majorEastAsia"/>
          <w:color w:val="000000" w:themeColor="text1"/>
        </w:rPr>
        <w:t xml:space="preserve">: </w:t>
      </w:r>
      <w:r w:rsidRPr="00132962">
        <w:rPr>
          <w:rFonts w:eastAsiaTheme="majorEastAsia"/>
          <w:i/>
          <w:iCs/>
          <w:color w:val="000000" w:themeColor="text1"/>
        </w:rPr>
        <w:t>Additional data are needed to characterize water temperature and DO in the Project Area. Results will be used to assess Project-related effects on aquatic habitat and determine when the Regional Water Quality Control Board (</w:t>
      </w:r>
      <w:proofErr w:type="spellStart"/>
      <w:r w:rsidRPr="00132962">
        <w:rPr>
          <w:rFonts w:eastAsiaTheme="majorEastAsia"/>
          <w:i/>
          <w:iCs/>
          <w:color w:val="000000" w:themeColor="text1"/>
        </w:rPr>
        <w:t>RWQCB</w:t>
      </w:r>
      <w:proofErr w:type="spellEnd"/>
      <w:r w:rsidRPr="00132962">
        <w:rPr>
          <w:rFonts w:eastAsiaTheme="majorEastAsia"/>
          <w:i/>
          <w:iCs/>
          <w:color w:val="000000" w:themeColor="text1"/>
        </w:rPr>
        <w:t>) water quality objectives related to stream temperatures and DO concentrations are met.</w:t>
      </w:r>
      <w:r w:rsidRPr="00132962">
        <w:rPr>
          <w:rFonts w:eastAsiaTheme="majorEastAsia"/>
          <w:color w:val="000000" w:themeColor="text1"/>
        </w:rPr>
        <w:t xml:space="preserve"> (PSP </w:t>
      </w:r>
      <w:proofErr w:type="spellStart"/>
      <w:r w:rsidRPr="00132962">
        <w:rPr>
          <w:rFonts w:eastAsiaTheme="majorEastAsia"/>
          <w:color w:val="000000" w:themeColor="text1"/>
        </w:rPr>
        <w:t>WR</w:t>
      </w:r>
      <w:proofErr w:type="spellEnd"/>
      <w:r w:rsidRPr="00132962">
        <w:rPr>
          <w:rFonts w:eastAsiaTheme="majorEastAsia"/>
          <w:color w:val="000000" w:themeColor="text1"/>
        </w:rPr>
        <w:t xml:space="preserve">-1 at 1.) </w:t>
      </w:r>
    </w:p>
    <w:p w14:paraId="7756B237" w14:textId="30617190" w:rsidR="00132962" w:rsidRPr="00132962" w:rsidRDefault="00132962" w:rsidP="00132962">
      <w:pPr>
        <w:rPr>
          <w:rFonts w:eastAsiaTheme="majorEastAsia"/>
          <w:color w:val="000000" w:themeColor="text1"/>
        </w:rPr>
      </w:pPr>
      <w:proofErr w:type="spellStart"/>
      <w:r w:rsidRPr="00132962">
        <w:rPr>
          <w:rFonts w:eastAsiaTheme="majorEastAsia"/>
          <w:b/>
          <w:bCs/>
          <w:color w:val="000000" w:themeColor="text1"/>
        </w:rPr>
        <w:t>KRB</w:t>
      </w:r>
      <w:proofErr w:type="spellEnd"/>
      <w:r w:rsidRPr="00132962">
        <w:rPr>
          <w:rFonts w:eastAsiaTheme="majorEastAsia"/>
          <w:color w:val="000000" w:themeColor="text1"/>
        </w:rPr>
        <w:t xml:space="preserve">: Edison fails to explain why only these two water quality parameters are to be tested. The project may reasonably be expected to effect pH, conductivity, turbidity, and other relevant water quality parameters. Further, the degree to which these parameters are altered due to the natural travelling of water downstream as opposed to the project’s removal of critical quantities of that water cannot be established without a comparison of reasonably contemporaneous samples taken </w:t>
      </w:r>
      <w:r w:rsidRPr="00132962">
        <w:rPr>
          <w:rFonts w:eastAsiaTheme="majorEastAsia"/>
          <w:color w:val="000000" w:themeColor="text1"/>
        </w:rPr>
        <w:t>at reduced and zero levels of</w:t>
      </w:r>
      <w:r w:rsidRPr="00132962">
        <w:rPr>
          <w:rFonts w:eastAsiaTheme="majorEastAsia"/>
          <w:color w:val="000000" w:themeColor="text1"/>
        </w:rPr>
        <w:t xml:space="preserve"> project </w:t>
      </w:r>
      <w:r w:rsidRPr="00132962">
        <w:rPr>
          <w:rFonts w:eastAsiaTheme="majorEastAsia"/>
          <w:color w:val="000000" w:themeColor="text1"/>
        </w:rPr>
        <w:lastRenderedPageBreak/>
        <w:t>operations</w:t>
      </w:r>
      <w:r w:rsidRPr="00132962">
        <w:rPr>
          <w:rFonts w:eastAsiaTheme="majorEastAsia"/>
          <w:color w:val="000000" w:themeColor="text1"/>
        </w:rPr>
        <w:t xml:space="preserve"> (diversion)</w:t>
      </w:r>
      <w:r w:rsidRPr="00132962">
        <w:rPr>
          <w:rFonts w:eastAsiaTheme="majorEastAsia"/>
          <w:color w:val="000000" w:themeColor="text1"/>
        </w:rPr>
        <w:t xml:space="preserve">. </w:t>
      </w:r>
      <w:r w:rsidRPr="00132962">
        <w:rPr>
          <w:rFonts w:eastAsiaTheme="majorEastAsia"/>
          <w:color w:val="000000" w:themeColor="text1"/>
        </w:rPr>
        <w:t xml:space="preserve">We request that this limited study be expanded to account for these facts. </w:t>
      </w:r>
    </w:p>
    <w:p w14:paraId="53FFCC9C" w14:textId="77777777" w:rsidR="00132962" w:rsidRPr="00132962" w:rsidRDefault="00132962" w:rsidP="00132962">
      <w:pPr>
        <w:rPr>
          <w:rFonts w:eastAsiaTheme="majorEastAsia"/>
          <w:color w:val="000000" w:themeColor="text1"/>
        </w:rPr>
      </w:pPr>
    </w:p>
    <w:p w14:paraId="1759546A" w14:textId="77777777" w:rsidR="00132962" w:rsidRPr="00132962" w:rsidRDefault="00132962" w:rsidP="00132962">
      <w:pPr>
        <w:rPr>
          <w:rFonts w:eastAsiaTheme="majorEastAsia"/>
          <w:b/>
          <w:bCs/>
          <w:color w:val="000000" w:themeColor="text1"/>
        </w:rPr>
      </w:pPr>
      <w:r w:rsidRPr="00132962">
        <w:rPr>
          <w:rFonts w:eastAsiaTheme="majorEastAsia"/>
          <w:b/>
          <w:bCs/>
          <w:color w:val="000000" w:themeColor="text1"/>
        </w:rPr>
        <w:t>3.0 STUDY GOALS AND OBJECTIVES</w:t>
      </w:r>
    </w:p>
    <w:p w14:paraId="590834E2" w14:textId="77777777" w:rsidR="00132962" w:rsidRPr="00132962" w:rsidRDefault="00132962" w:rsidP="00132962">
      <w:pPr>
        <w:rPr>
          <w:rFonts w:eastAsiaTheme="majorEastAsia"/>
          <w:color w:val="000000" w:themeColor="text1"/>
        </w:rPr>
      </w:pPr>
      <w:r w:rsidRPr="00132962">
        <w:rPr>
          <w:rFonts w:eastAsiaTheme="majorEastAsia"/>
          <w:b/>
          <w:bCs/>
          <w:color w:val="000000" w:themeColor="text1"/>
        </w:rPr>
        <w:t>EDISON</w:t>
      </w:r>
      <w:r w:rsidRPr="00132962">
        <w:rPr>
          <w:rFonts w:eastAsiaTheme="majorEastAsia"/>
          <w:color w:val="000000" w:themeColor="text1"/>
        </w:rPr>
        <w:t xml:space="preserve">: </w:t>
      </w:r>
      <w:r w:rsidRPr="00132962">
        <w:rPr>
          <w:rFonts w:eastAsiaTheme="majorEastAsia"/>
          <w:i/>
          <w:iCs/>
          <w:color w:val="000000" w:themeColor="text1"/>
        </w:rPr>
        <w:t xml:space="preserve">Collect current stream water temperature [and DO monitoring] data to characterize current water temperatures [and DO concentrations] during summer months. </w:t>
      </w:r>
      <w:r w:rsidRPr="00132962">
        <w:rPr>
          <w:rFonts w:eastAsiaTheme="majorEastAsia"/>
          <w:color w:val="000000" w:themeColor="text1"/>
        </w:rPr>
        <w:t xml:space="preserve">(PSP </w:t>
      </w:r>
      <w:proofErr w:type="spellStart"/>
      <w:r w:rsidRPr="00132962">
        <w:rPr>
          <w:rFonts w:eastAsiaTheme="majorEastAsia"/>
          <w:color w:val="000000" w:themeColor="text1"/>
        </w:rPr>
        <w:t>WR</w:t>
      </w:r>
      <w:proofErr w:type="spellEnd"/>
      <w:r w:rsidRPr="00132962">
        <w:rPr>
          <w:rFonts w:eastAsiaTheme="majorEastAsia"/>
          <w:color w:val="000000" w:themeColor="text1"/>
        </w:rPr>
        <w:t xml:space="preserve">-1 at 1.) </w:t>
      </w:r>
    </w:p>
    <w:p w14:paraId="2AE19BCB" w14:textId="77777777" w:rsidR="00132962" w:rsidRPr="00132962" w:rsidRDefault="00132962" w:rsidP="00132962">
      <w:pPr>
        <w:rPr>
          <w:rFonts w:eastAsiaTheme="majorEastAsia"/>
          <w:b/>
          <w:bCs/>
          <w:color w:val="000000" w:themeColor="text1"/>
        </w:rPr>
      </w:pPr>
      <w:proofErr w:type="spellStart"/>
      <w:r w:rsidRPr="00132962">
        <w:rPr>
          <w:rFonts w:eastAsiaTheme="majorEastAsia"/>
          <w:b/>
          <w:bCs/>
          <w:color w:val="000000" w:themeColor="text1"/>
        </w:rPr>
        <w:t>KRB</w:t>
      </w:r>
      <w:proofErr w:type="spellEnd"/>
      <w:r w:rsidRPr="00132962">
        <w:rPr>
          <w:rFonts w:eastAsiaTheme="majorEastAsia"/>
          <w:color w:val="000000" w:themeColor="text1"/>
        </w:rPr>
        <w:t xml:space="preserve">: Project operations remove significant quantities of water from the </w:t>
      </w:r>
      <w:proofErr w:type="spellStart"/>
      <w:r w:rsidRPr="00132962">
        <w:rPr>
          <w:rFonts w:eastAsiaTheme="majorEastAsia"/>
          <w:color w:val="000000" w:themeColor="text1"/>
        </w:rPr>
        <w:t>NFKR</w:t>
      </w:r>
      <w:proofErr w:type="spellEnd"/>
      <w:r w:rsidRPr="00132962">
        <w:rPr>
          <w:rFonts w:eastAsiaTheme="majorEastAsia"/>
          <w:color w:val="000000" w:themeColor="text1"/>
        </w:rPr>
        <w:t xml:space="preserve"> year-round. Edison does not provide a rationale for limiting testing to summer months. </w:t>
      </w:r>
    </w:p>
    <w:p w14:paraId="2C227E7C" w14:textId="77777777" w:rsidR="00132962" w:rsidRPr="00132962" w:rsidRDefault="00132962" w:rsidP="00132962">
      <w:pPr>
        <w:rPr>
          <w:rFonts w:eastAsiaTheme="majorEastAsia"/>
          <w:b/>
          <w:bCs/>
          <w:color w:val="000000" w:themeColor="text1"/>
        </w:rPr>
      </w:pPr>
    </w:p>
    <w:p w14:paraId="425B1651" w14:textId="77777777" w:rsidR="00132962" w:rsidRPr="00132962" w:rsidRDefault="00132962" w:rsidP="00132962">
      <w:pPr>
        <w:rPr>
          <w:rFonts w:eastAsiaTheme="majorEastAsia"/>
          <w:color w:val="000000" w:themeColor="text1"/>
        </w:rPr>
      </w:pPr>
      <w:r w:rsidRPr="00132962">
        <w:rPr>
          <w:rFonts w:eastAsiaTheme="majorEastAsia"/>
          <w:b/>
          <w:bCs/>
          <w:color w:val="000000" w:themeColor="text1"/>
        </w:rPr>
        <w:t>EDISON</w:t>
      </w:r>
      <w:r w:rsidRPr="00132962">
        <w:rPr>
          <w:rFonts w:eastAsiaTheme="majorEastAsia"/>
          <w:color w:val="000000" w:themeColor="text1"/>
        </w:rPr>
        <w:t xml:space="preserve">: </w:t>
      </w:r>
      <w:r w:rsidRPr="00132962">
        <w:rPr>
          <w:rFonts w:eastAsiaTheme="majorEastAsia"/>
          <w:i/>
          <w:iCs/>
          <w:color w:val="000000" w:themeColor="text1"/>
        </w:rPr>
        <w:t xml:space="preserve">Collect current fecal coliform data to characterize bacterial concentrations. </w:t>
      </w:r>
      <w:r w:rsidRPr="00132962">
        <w:rPr>
          <w:rFonts w:eastAsiaTheme="majorEastAsia"/>
          <w:color w:val="000000" w:themeColor="text1"/>
        </w:rPr>
        <w:t xml:space="preserve">(PSP </w:t>
      </w:r>
      <w:proofErr w:type="spellStart"/>
      <w:r w:rsidRPr="00132962">
        <w:rPr>
          <w:rFonts w:eastAsiaTheme="majorEastAsia"/>
          <w:color w:val="000000" w:themeColor="text1"/>
        </w:rPr>
        <w:t>WR</w:t>
      </w:r>
      <w:proofErr w:type="spellEnd"/>
      <w:r w:rsidRPr="00132962">
        <w:rPr>
          <w:rFonts w:eastAsiaTheme="majorEastAsia"/>
          <w:color w:val="000000" w:themeColor="text1"/>
        </w:rPr>
        <w:t xml:space="preserve">-1 at 1.) </w:t>
      </w:r>
    </w:p>
    <w:p w14:paraId="3B73EEE7" w14:textId="16085788" w:rsidR="00132962" w:rsidRPr="00132962" w:rsidRDefault="00132962" w:rsidP="00132962">
      <w:pPr>
        <w:rPr>
          <w:color w:val="000000" w:themeColor="text1"/>
        </w:rPr>
      </w:pPr>
      <w:proofErr w:type="spellStart"/>
      <w:r w:rsidRPr="00132962">
        <w:rPr>
          <w:rFonts w:eastAsiaTheme="majorEastAsia"/>
          <w:b/>
          <w:bCs/>
          <w:color w:val="000000" w:themeColor="text1"/>
        </w:rPr>
        <w:t>KRB</w:t>
      </w:r>
      <w:proofErr w:type="spellEnd"/>
      <w:r w:rsidRPr="00132962">
        <w:rPr>
          <w:rFonts w:eastAsiaTheme="majorEastAsia"/>
          <w:color w:val="000000" w:themeColor="text1"/>
        </w:rPr>
        <w:t xml:space="preserve">: Although Edison proposes to study bacterial concentrations, it does not concede in the study plan that project operations may affect those concentrations, and thus Edison offers no project nexus for the study of bacteria. Although unstated by Edison, a nexus exists: </w:t>
      </w:r>
      <w:r w:rsidRPr="00132962">
        <w:rPr>
          <w:color w:val="000000" w:themeColor="text1"/>
        </w:rPr>
        <w:t>I</w:t>
      </w:r>
      <w:r w:rsidRPr="00132962">
        <w:rPr>
          <w:rStyle w:val="normaltextrun"/>
          <w:color w:val="000000" w:themeColor="text1"/>
          <w:shd w:val="clear" w:color="auto" w:fill="FFFFFF"/>
        </w:rPr>
        <w:t xml:space="preserve">n 1995, USFS, NPS, and </w:t>
      </w:r>
      <w:proofErr w:type="spellStart"/>
      <w:r w:rsidRPr="00132962">
        <w:rPr>
          <w:rStyle w:val="normaltextrun"/>
          <w:color w:val="000000" w:themeColor="text1"/>
          <w:shd w:val="clear" w:color="auto" w:fill="FFFFFF"/>
        </w:rPr>
        <w:t>CDFW</w:t>
      </w:r>
      <w:proofErr w:type="spellEnd"/>
      <w:r w:rsidRPr="00132962">
        <w:rPr>
          <w:rStyle w:val="normaltextrun"/>
          <w:color w:val="000000" w:themeColor="text1"/>
          <w:shd w:val="clear" w:color="auto" w:fill="FFFFFF"/>
        </w:rPr>
        <w:t xml:space="preserve"> concluded there was an “environmental concern” about coliform bacteria levels in the dewatered reach.</w:t>
      </w:r>
      <w:r w:rsidRPr="00132962">
        <w:rPr>
          <w:rStyle w:val="FootnoteReference"/>
          <w:rFonts w:ascii="Charter Roman" w:hAnsi="Charter Roman"/>
          <w:color w:val="000000" w:themeColor="text1"/>
          <w:sz w:val="24"/>
          <w:shd w:val="clear" w:color="auto" w:fill="FFFFFF"/>
        </w:rPr>
        <w:footnoteReference w:id="4"/>
      </w:r>
      <w:r w:rsidRPr="00132962">
        <w:rPr>
          <w:rStyle w:val="normaltextrun"/>
          <w:color w:val="000000" w:themeColor="text1"/>
          <w:shd w:val="clear" w:color="auto" w:fill="FFFFFF"/>
        </w:rPr>
        <w:t xml:space="preserve"> </w:t>
      </w:r>
      <w:proofErr w:type="spellStart"/>
      <w:r w:rsidRPr="00132962">
        <w:rPr>
          <w:color w:val="000000" w:themeColor="text1"/>
        </w:rPr>
        <w:t>CSWRCB</w:t>
      </w:r>
      <w:proofErr w:type="spellEnd"/>
      <w:r w:rsidRPr="00132962">
        <w:rPr>
          <w:color w:val="000000" w:themeColor="text1"/>
        </w:rPr>
        <w:t xml:space="preserve"> has stated that “increased fecal coliform levels and potential solutions to the problem were flow-related.”</w:t>
      </w:r>
      <w:r w:rsidRPr="00132962">
        <w:rPr>
          <w:rStyle w:val="FootnoteReference"/>
          <w:rFonts w:ascii="Charter Roman" w:hAnsi="Charter Roman"/>
          <w:color w:val="000000" w:themeColor="text1"/>
          <w:sz w:val="24"/>
        </w:rPr>
        <w:footnoteReference w:id="5"/>
      </w:r>
      <w:r w:rsidRPr="00132962">
        <w:rPr>
          <w:color w:val="000000" w:themeColor="text1"/>
        </w:rPr>
        <w:t xml:space="preserve"> USFS has noted that “[h]</w:t>
      </w:r>
      <w:proofErr w:type="spellStart"/>
      <w:r w:rsidRPr="00132962">
        <w:rPr>
          <w:color w:val="000000" w:themeColor="text1"/>
        </w:rPr>
        <w:t>igh</w:t>
      </w:r>
      <w:proofErr w:type="spellEnd"/>
      <w:r w:rsidRPr="00132962">
        <w:rPr>
          <w:color w:val="000000" w:themeColor="text1"/>
        </w:rPr>
        <w:t xml:space="preserve"> coliform bacteria counts may be responsible for instances of low DO” in the dewatered reach.</w:t>
      </w:r>
      <w:r w:rsidRPr="00132962">
        <w:rPr>
          <w:rStyle w:val="FootnoteReference"/>
          <w:rFonts w:ascii="Charter Roman" w:hAnsi="Charter Roman"/>
          <w:color w:val="000000" w:themeColor="text1"/>
          <w:sz w:val="24"/>
        </w:rPr>
        <w:footnoteReference w:id="6"/>
      </w:r>
      <w:r w:rsidRPr="00132962">
        <w:rPr>
          <w:color w:val="000000" w:themeColor="text1"/>
        </w:rPr>
        <w:t xml:space="preserve">  The 1996 EA concluded, “Flows in the bypassed reach can influence bacteria counts through dilution.”</w:t>
      </w:r>
      <w:r w:rsidRPr="00132962">
        <w:rPr>
          <w:rStyle w:val="FootnoteReference"/>
          <w:rFonts w:ascii="Charter Roman" w:hAnsi="Charter Roman"/>
          <w:color w:val="000000" w:themeColor="text1"/>
          <w:sz w:val="24"/>
        </w:rPr>
        <w:footnoteReference w:id="7"/>
      </w:r>
      <w:r w:rsidRPr="00132962">
        <w:rPr>
          <w:color w:val="000000" w:themeColor="text1"/>
        </w:rPr>
        <w:t xml:space="preserve"> Edison’s 2021 PAD also concedes that project operations “may influence coliform counts.”</w:t>
      </w:r>
      <w:r w:rsidRPr="00132962">
        <w:rPr>
          <w:rStyle w:val="FootnoteReference"/>
          <w:rFonts w:ascii="Charter Roman" w:hAnsi="Charter Roman"/>
          <w:color w:val="000000" w:themeColor="text1"/>
          <w:sz w:val="24"/>
        </w:rPr>
        <w:footnoteReference w:id="8"/>
      </w:r>
      <w:r w:rsidRPr="00132962">
        <w:rPr>
          <w:color w:val="000000" w:themeColor="text1"/>
        </w:rPr>
        <w:t xml:space="preserve"> These facts should be included in the study’s description of potential resource issues and project nexus. </w:t>
      </w:r>
      <w:r w:rsidRPr="00132962">
        <w:rPr>
          <w:rFonts w:eastAsiaTheme="majorEastAsia"/>
          <w:color w:val="000000" w:themeColor="text1"/>
        </w:rPr>
        <w:t xml:space="preserve">Further, the degree to bacterial concentrations </w:t>
      </w:r>
      <w:proofErr w:type="gramStart"/>
      <w:r w:rsidRPr="00132962">
        <w:rPr>
          <w:rFonts w:eastAsiaTheme="majorEastAsia"/>
          <w:color w:val="000000" w:themeColor="text1"/>
        </w:rPr>
        <w:t>are</w:t>
      </w:r>
      <w:proofErr w:type="gramEnd"/>
      <w:r w:rsidRPr="00132962">
        <w:rPr>
          <w:rFonts w:eastAsiaTheme="majorEastAsia"/>
          <w:color w:val="000000" w:themeColor="text1"/>
        </w:rPr>
        <w:t xml:space="preserve"> influenced by the natural travelling of water downstream as opposed to the project’s removal of critical quantities of that water cannot be established without a comparison of reasonably contemporaneous samples taken </w:t>
      </w:r>
      <w:r w:rsidRPr="00132962">
        <w:rPr>
          <w:rFonts w:eastAsiaTheme="majorEastAsia"/>
          <w:color w:val="000000" w:themeColor="text1"/>
        </w:rPr>
        <w:t>at reduced or zero levels of</w:t>
      </w:r>
      <w:r w:rsidRPr="00132962">
        <w:rPr>
          <w:rFonts w:eastAsiaTheme="majorEastAsia"/>
          <w:color w:val="000000" w:themeColor="text1"/>
        </w:rPr>
        <w:t xml:space="preserve"> project operation</w:t>
      </w:r>
      <w:r w:rsidRPr="00132962">
        <w:rPr>
          <w:rFonts w:eastAsiaTheme="majorEastAsia"/>
          <w:color w:val="000000" w:themeColor="text1"/>
        </w:rPr>
        <w:t xml:space="preserve"> (diversion)</w:t>
      </w:r>
      <w:r w:rsidRPr="00132962">
        <w:rPr>
          <w:rFonts w:eastAsiaTheme="majorEastAsia"/>
          <w:color w:val="000000" w:themeColor="text1"/>
        </w:rPr>
        <w:t xml:space="preserve">. We request that this limited study be expanded to account for these facts. </w:t>
      </w:r>
    </w:p>
    <w:p w14:paraId="69A0E6B6" w14:textId="77777777" w:rsidR="00132962" w:rsidRPr="00132962" w:rsidRDefault="00132962" w:rsidP="00132962">
      <w:pPr>
        <w:rPr>
          <w:color w:val="000000" w:themeColor="text1"/>
        </w:rPr>
      </w:pPr>
    </w:p>
    <w:p w14:paraId="5CBFC94E" w14:textId="77777777" w:rsidR="00132962" w:rsidRPr="00132962" w:rsidRDefault="00132962" w:rsidP="00132962">
      <w:pPr>
        <w:rPr>
          <w:b/>
          <w:bCs/>
          <w:color w:val="000000" w:themeColor="text1"/>
        </w:rPr>
      </w:pPr>
      <w:r w:rsidRPr="00132962">
        <w:rPr>
          <w:b/>
          <w:bCs/>
          <w:color w:val="000000" w:themeColor="text1"/>
        </w:rPr>
        <w:t>4.0 STUDY AREA AND STUDY SITES</w:t>
      </w:r>
    </w:p>
    <w:p w14:paraId="449A9279" w14:textId="77777777" w:rsidR="00132962" w:rsidRPr="00132962" w:rsidRDefault="00132962" w:rsidP="00132962">
      <w:pPr>
        <w:rPr>
          <w:rFonts w:eastAsiaTheme="majorEastAsia" w:cs="Times New Roman (Headings CS)"/>
          <w:bCs/>
          <w:color w:val="000000" w:themeColor="text1"/>
        </w:rPr>
      </w:pPr>
      <w:r w:rsidRPr="00132962">
        <w:rPr>
          <w:rFonts w:eastAsiaTheme="majorEastAsia" w:cs="Times New Roman (Headings CS)"/>
          <w:b/>
          <w:bCs/>
          <w:color w:val="000000" w:themeColor="text1"/>
        </w:rPr>
        <w:t xml:space="preserve">4.1. TEMPERATURE AND DISSOLVED OXYGEN MONITORING SITES </w:t>
      </w:r>
    </w:p>
    <w:p w14:paraId="78F1FD53" w14:textId="77777777" w:rsidR="00132962" w:rsidRPr="00132962" w:rsidRDefault="00132962" w:rsidP="00132962">
      <w:pPr>
        <w:rPr>
          <w:rFonts w:eastAsiaTheme="majorEastAsia" w:cs="Times New Roman (Headings CS)"/>
          <w:bCs/>
          <w:color w:val="000000" w:themeColor="text1"/>
        </w:rPr>
      </w:pPr>
      <w:r w:rsidRPr="00132962">
        <w:rPr>
          <w:rStyle w:val="Heading2Char"/>
          <w:rFonts w:ascii="Charter Roman" w:hAnsi="Charter Roman"/>
          <w:sz w:val="24"/>
          <w:szCs w:val="24"/>
        </w:rPr>
        <w:lastRenderedPageBreak/>
        <w:t>EDISON</w:t>
      </w:r>
      <w:r w:rsidRPr="00132962">
        <w:rPr>
          <w:rStyle w:val="Heading2Char"/>
          <w:rFonts w:ascii="Charter Roman" w:hAnsi="Charter Roman"/>
          <w:bCs/>
          <w:sz w:val="24"/>
          <w:szCs w:val="24"/>
        </w:rPr>
        <w:t xml:space="preserve">: </w:t>
      </w:r>
      <w:r w:rsidRPr="00132962">
        <w:rPr>
          <w:rStyle w:val="Heading2Char"/>
          <w:rFonts w:ascii="Charter Roman" w:hAnsi="Charter Roman"/>
          <w:bCs/>
          <w:i/>
          <w:iCs/>
          <w:sz w:val="24"/>
          <w:szCs w:val="24"/>
        </w:rPr>
        <w:t>2.</w:t>
      </w:r>
      <w:r w:rsidRPr="00132962">
        <w:rPr>
          <w:rStyle w:val="Heading2Char"/>
          <w:rFonts w:ascii="Charter Roman" w:hAnsi="Charter Roman"/>
          <w:bCs/>
          <w:sz w:val="24"/>
          <w:szCs w:val="24"/>
        </w:rPr>
        <w:t xml:space="preserve"> </w:t>
      </w:r>
      <w:proofErr w:type="spellStart"/>
      <w:r w:rsidRPr="00132962">
        <w:rPr>
          <w:rFonts w:eastAsiaTheme="majorEastAsia" w:cs="Times New Roman (Headings CS)"/>
          <w:bCs/>
          <w:i/>
          <w:iCs/>
          <w:color w:val="000000" w:themeColor="text1"/>
        </w:rPr>
        <w:t>WQ</w:t>
      </w:r>
      <w:proofErr w:type="spellEnd"/>
      <w:r w:rsidRPr="00132962">
        <w:rPr>
          <w:rFonts w:eastAsiaTheme="majorEastAsia" w:cs="Times New Roman (Headings CS)"/>
          <w:bCs/>
          <w:i/>
          <w:iCs/>
          <w:color w:val="000000" w:themeColor="text1"/>
        </w:rPr>
        <w:t>-</w:t>
      </w:r>
      <w:proofErr w:type="spellStart"/>
      <w:r w:rsidRPr="00132962">
        <w:rPr>
          <w:rFonts w:eastAsiaTheme="majorEastAsia" w:cs="Times New Roman (Headings CS)"/>
          <w:bCs/>
          <w:i/>
          <w:iCs/>
          <w:color w:val="000000" w:themeColor="text1"/>
        </w:rPr>
        <w:t>NFKR</w:t>
      </w:r>
      <w:proofErr w:type="spellEnd"/>
      <w:r w:rsidRPr="00132962">
        <w:rPr>
          <w:rFonts w:eastAsiaTheme="majorEastAsia" w:cs="Times New Roman (Headings CS)"/>
          <w:bCs/>
          <w:i/>
          <w:iCs/>
          <w:color w:val="000000" w:themeColor="text1"/>
        </w:rPr>
        <w:t xml:space="preserve">-18.5: </w:t>
      </w:r>
      <w:proofErr w:type="spellStart"/>
      <w:r w:rsidRPr="00132962">
        <w:rPr>
          <w:rFonts w:eastAsiaTheme="majorEastAsia" w:cs="Times New Roman (Headings CS)"/>
          <w:bCs/>
          <w:i/>
          <w:iCs/>
          <w:color w:val="000000" w:themeColor="text1"/>
        </w:rPr>
        <w:t>NFKR</w:t>
      </w:r>
      <w:proofErr w:type="spellEnd"/>
      <w:r w:rsidRPr="00132962">
        <w:rPr>
          <w:rFonts w:eastAsiaTheme="majorEastAsia" w:cs="Times New Roman (Headings CS)"/>
          <w:bCs/>
          <w:i/>
          <w:iCs/>
          <w:color w:val="000000" w:themeColor="text1"/>
        </w:rPr>
        <w:t xml:space="preserve"> immediately downstream of Fairview Dam.</w:t>
      </w:r>
      <w:r w:rsidRPr="00132962">
        <w:rPr>
          <w:rFonts w:eastAsiaTheme="majorEastAsia" w:cs="Times New Roman (Headings CS)"/>
          <w:bCs/>
          <w:color w:val="000000" w:themeColor="text1"/>
        </w:rPr>
        <w:t xml:space="preserve"> </w:t>
      </w:r>
      <w:r w:rsidRPr="00132962">
        <w:rPr>
          <w:rFonts w:eastAsiaTheme="majorEastAsia"/>
          <w:color w:val="000000" w:themeColor="text1"/>
        </w:rPr>
        <w:t xml:space="preserve">(PSP </w:t>
      </w:r>
      <w:proofErr w:type="spellStart"/>
      <w:r w:rsidRPr="00132962">
        <w:rPr>
          <w:rFonts w:eastAsiaTheme="majorEastAsia"/>
          <w:color w:val="000000" w:themeColor="text1"/>
        </w:rPr>
        <w:t>WR</w:t>
      </w:r>
      <w:proofErr w:type="spellEnd"/>
      <w:r w:rsidRPr="00132962">
        <w:rPr>
          <w:rFonts w:eastAsiaTheme="majorEastAsia"/>
          <w:color w:val="000000" w:themeColor="text1"/>
        </w:rPr>
        <w:t xml:space="preserve">-1 at 1.) </w:t>
      </w:r>
    </w:p>
    <w:p w14:paraId="76906364" w14:textId="685867A7" w:rsidR="00132962" w:rsidRPr="00132962" w:rsidRDefault="00132962" w:rsidP="00132962">
      <w:pPr>
        <w:rPr>
          <w:rStyle w:val="Heading2Char"/>
          <w:rFonts w:ascii="Charter Roman" w:hAnsi="Charter Roman"/>
          <w:b w:val="0"/>
          <w:sz w:val="24"/>
          <w:szCs w:val="24"/>
        </w:rPr>
      </w:pPr>
      <w:proofErr w:type="spellStart"/>
      <w:r w:rsidRPr="00132962">
        <w:rPr>
          <w:rStyle w:val="Heading2Char"/>
          <w:rFonts w:ascii="Charter Roman" w:hAnsi="Charter Roman"/>
          <w:bCs/>
          <w:sz w:val="24"/>
          <w:szCs w:val="24"/>
        </w:rPr>
        <w:t>KRB</w:t>
      </w:r>
      <w:proofErr w:type="spellEnd"/>
      <w:r w:rsidRPr="00132962">
        <w:rPr>
          <w:rStyle w:val="Heading2Char"/>
          <w:rFonts w:ascii="Charter Roman" w:hAnsi="Charter Roman"/>
          <w:sz w:val="24"/>
          <w:szCs w:val="24"/>
        </w:rPr>
        <w:t xml:space="preserve">: </w:t>
      </w:r>
      <w:r w:rsidRPr="00132962">
        <w:rPr>
          <w:rStyle w:val="Heading2Char"/>
          <w:rFonts w:ascii="Charter Roman" w:hAnsi="Charter Roman"/>
          <w:b w:val="0"/>
          <w:bCs/>
          <w:sz w:val="24"/>
          <w:szCs w:val="24"/>
        </w:rPr>
        <w:t xml:space="preserve">As Adam Cohen stated in the March 22, </w:t>
      </w:r>
      <w:proofErr w:type="gramStart"/>
      <w:r w:rsidRPr="00132962">
        <w:rPr>
          <w:rStyle w:val="Heading2Char"/>
          <w:rFonts w:ascii="Charter Roman" w:hAnsi="Charter Roman"/>
          <w:b w:val="0"/>
          <w:bCs/>
          <w:sz w:val="24"/>
          <w:szCs w:val="24"/>
        </w:rPr>
        <w:t>2022</w:t>
      </w:r>
      <w:proofErr w:type="gramEnd"/>
      <w:r w:rsidRPr="00132962">
        <w:rPr>
          <w:rStyle w:val="Heading2Char"/>
          <w:rFonts w:ascii="Charter Roman" w:hAnsi="Charter Roman"/>
          <w:b w:val="0"/>
          <w:bCs/>
          <w:sz w:val="24"/>
          <w:szCs w:val="24"/>
        </w:rPr>
        <w:t xml:space="preserve"> PSP meeting, the proposed monitoring site is so close to the diversion point that it does not provide meaningful information on the impact of the project on the dewatered fishery. Given that there are so few monitoring sites proposed, </w:t>
      </w:r>
      <w:r w:rsidR="00066792">
        <w:rPr>
          <w:rStyle w:val="Heading2Char"/>
          <w:rFonts w:ascii="Charter Roman" w:hAnsi="Charter Roman"/>
          <w:b w:val="0"/>
          <w:bCs/>
          <w:sz w:val="24"/>
          <w:szCs w:val="24"/>
        </w:rPr>
        <w:t xml:space="preserve">we ask that </w:t>
      </w:r>
      <w:r w:rsidRPr="00132962">
        <w:rPr>
          <w:rStyle w:val="Heading2Char"/>
          <w:rFonts w:ascii="Charter Roman" w:hAnsi="Charter Roman"/>
          <w:b w:val="0"/>
          <w:bCs/>
          <w:sz w:val="24"/>
          <w:szCs w:val="24"/>
        </w:rPr>
        <w:t xml:space="preserve">either (a) </w:t>
      </w:r>
      <w:r w:rsidR="00066792">
        <w:rPr>
          <w:rStyle w:val="Heading2Char"/>
          <w:rFonts w:ascii="Charter Roman" w:hAnsi="Charter Roman"/>
          <w:b w:val="0"/>
          <w:bCs/>
          <w:sz w:val="24"/>
          <w:szCs w:val="24"/>
        </w:rPr>
        <w:t>this site</w:t>
      </w:r>
      <w:r w:rsidRPr="00132962">
        <w:rPr>
          <w:rStyle w:val="Heading2Char"/>
          <w:rFonts w:ascii="Charter Roman" w:hAnsi="Charter Roman"/>
          <w:b w:val="0"/>
          <w:bCs/>
          <w:sz w:val="24"/>
          <w:szCs w:val="24"/>
        </w:rPr>
        <w:t xml:space="preserve"> be moved further downstream or (b) an additional site be included downriver to a site between the 1998-2002 monitoring site (6 km below Fairview Dam) and </w:t>
      </w:r>
      <w:proofErr w:type="spellStart"/>
      <w:r w:rsidRPr="00132962">
        <w:rPr>
          <w:rStyle w:val="Heading2Char"/>
          <w:rFonts w:ascii="Charter Roman" w:hAnsi="Charter Roman"/>
          <w:b w:val="0"/>
          <w:bCs/>
          <w:sz w:val="24"/>
          <w:szCs w:val="24"/>
        </w:rPr>
        <w:t>Goldledge</w:t>
      </w:r>
      <w:proofErr w:type="spellEnd"/>
      <w:r w:rsidRPr="00132962">
        <w:rPr>
          <w:rStyle w:val="Heading2Char"/>
          <w:rFonts w:ascii="Charter Roman" w:hAnsi="Charter Roman"/>
          <w:b w:val="0"/>
          <w:bCs/>
          <w:sz w:val="24"/>
          <w:szCs w:val="24"/>
        </w:rPr>
        <w:t xml:space="preserve"> campground. </w:t>
      </w:r>
    </w:p>
    <w:p w14:paraId="1C41F87A" w14:textId="77777777" w:rsidR="00132962" w:rsidRPr="00132962" w:rsidRDefault="00132962" w:rsidP="00132962">
      <w:pPr>
        <w:rPr>
          <w:rStyle w:val="Heading2Char"/>
          <w:rFonts w:ascii="Charter Roman" w:hAnsi="Charter Roman"/>
          <w:b w:val="0"/>
          <w:sz w:val="24"/>
          <w:szCs w:val="24"/>
        </w:rPr>
      </w:pPr>
    </w:p>
    <w:p w14:paraId="29E6319F" w14:textId="77777777" w:rsidR="00132962" w:rsidRPr="00132962" w:rsidRDefault="00132962" w:rsidP="00132962">
      <w:pPr>
        <w:rPr>
          <w:rFonts w:eastAsiaTheme="majorEastAsia"/>
          <w:color w:val="000000" w:themeColor="text1"/>
        </w:rPr>
      </w:pPr>
      <w:r w:rsidRPr="00132962">
        <w:rPr>
          <w:rStyle w:val="Heading2Char"/>
          <w:rFonts w:ascii="Charter Roman" w:hAnsi="Charter Roman"/>
          <w:bCs/>
          <w:sz w:val="24"/>
          <w:szCs w:val="24"/>
        </w:rPr>
        <w:t>EDISON</w:t>
      </w:r>
      <w:r w:rsidRPr="00132962">
        <w:rPr>
          <w:rStyle w:val="Heading2Char"/>
          <w:rFonts w:ascii="Charter Roman" w:hAnsi="Charter Roman"/>
          <w:sz w:val="24"/>
          <w:szCs w:val="24"/>
        </w:rPr>
        <w:t xml:space="preserve">: </w:t>
      </w:r>
      <w:r w:rsidRPr="00132962">
        <w:rPr>
          <w:rStyle w:val="Heading2Char"/>
          <w:rFonts w:ascii="Charter Roman" w:hAnsi="Charter Roman"/>
          <w:i/>
          <w:iCs/>
          <w:sz w:val="24"/>
          <w:szCs w:val="24"/>
        </w:rPr>
        <w:t xml:space="preserve">4. </w:t>
      </w:r>
      <w:proofErr w:type="spellStart"/>
      <w:r w:rsidRPr="00132962">
        <w:rPr>
          <w:i/>
          <w:iCs/>
        </w:rPr>
        <w:t>WQ</w:t>
      </w:r>
      <w:proofErr w:type="spellEnd"/>
      <w:r w:rsidRPr="00132962">
        <w:rPr>
          <w:i/>
          <w:iCs/>
        </w:rPr>
        <w:t>-</w:t>
      </w:r>
      <w:proofErr w:type="spellStart"/>
      <w:r w:rsidRPr="00132962">
        <w:rPr>
          <w:i/>
          <w:iCs/>
        </w:rPr>
        <w:t>NFKR</w:t>
      </w:r>
      <w:proofErr w:type="spellEnd"/>
      <w:r w:rsidRPr="00132962">
        <w:rPr>
          <w:i/>
          <w:iCs/>
        </w:rPr>
        <w:t xml:space="preserve">-3.2: </w:t>
      </w:r>
      <w:proofErr w:type="spellStart"/>
      <w:r w:rsidRPr="00132962">
        <w:rPr>
          <w:i/>
          <w:iCs/>
        </w:rPr>
        <w:t>NFKR</w:t>
      </w:r>
      <w:proofErr w:type="spellEnd"/>
      <w:r w:rsidRPr="00132962">
        <w:rPr>
          <w:i/>
          <w:iCs/>
        </w:rPr>
        <w:t xml:space="preserve"> immediately upstream of the </w:t>
      </w:r>
      <w:proofErr w:type="spellStart"/>
      <w:r w:rsidRPr="00132962">
        <w:rPr>
          <w:i/>
          <w:iCs/>
        </w:rPr>
        <w:t>KR3</w:t>
      </w:r>
      <w:proofErr w:type="spellEnd"/>
      <w:r w:rsidRPr="00132962">
        <w:rPr>
          <w:i/>
          <w:iCs/>
        </w:rPr>
        <w:t xml:space="preserve"> Powerhouse. </w:t>
      </w:r>
      <w:r w:rsidRPr="00132962">
        <w:rPr>
          <w:rFonts w:eastAsiaTheme="majorEastAsia"/>
          <w:color w:val="000000" w:themeColor="text1"/>
        </w:rPr>
        <w:t xml:space="preserve">(PSP </w:t>
      </w:r>
      <w:proofErr w:type="spellStart"/>
      <w:r w:rsidRPr="00132962">
        <w:rPr>
          <w:rFonts w:eastAsiaTheme="majorEastAsia"/>
          <w:color w:val="000000" w:themeColor="text1"/>
        </w:rPr>
        <w:t>WR</w:t>
      </w:r>
      <w:proofErr w:type="spellEnd"/>
      <w:r w:rsidRPr="00132962">
        <w:rPr>
          <w:rFonts w:eastAsiaTheme="majorEastAsia"/>
          <w:color w:val="000000" w:themeColor="text1"/>
        </w:rPr>
        <w:t xml:space="preserve">-1 at 1.) </w:t>
      </w:r>
    </w:p>
    <w:p w14:paraId="7F0A574E" w14:textId="77777777" w:rsidR="00132962" w:rsidRPr="00132962" w:rsidRDefault="00132962" w:rsidP="00132962">
      <w:pPr>
        <w:rPr>
          <w:rFonts w:eastAsiaTheme="majorEastAsia" w:cs="Times New Roman (Headings CS)"/>
          <w:color w:val="000000" w:themeColor="text1"/>
        </w:rPr>
      </w:pPr>
      <w:proofErr w:type="spellStart"/>
      <w:r w:rsidRPr="00132962">
        <w:rPr>
          <w:rFonts w:eastAsiaTheme="majorEastAsia"/>
          <w:b/>
          <w:bCs/>
          <w:color w:val="000000" w:themeColor="text1"/>
        </w:rPr>
        <w:t>KRB</w:t>
      </w:r>
      <w:proofErr w:type="spellEnd"/>
      <w:r w:rsidRPr="00132962">
        <w:rPr>
          <w:rFonts w:eastAsiaTheme="majorEastAsia"/>
          <w:color w:val="000000" w:themeColor="text1"/>
        </w:rPr>
        <w:t xml:space="preserve">: The proposed monitoring site should be placed upstream of the project’s emergency spillway so that spillway operation, if needed, does not confound the results, which are attempting to capture project effects that would be lost by the inclusion of diverted water from the spillway. </w:t>
      </w:r>
    </w:p>
    <w:p w14:paraId="4AC45488" w14:textId="77777777" w:rsidR="00132962" w:rsidRPr="00132962" w:rsidRDefault="00132962" w:rsidP="00132962">
      <w:pPr>
        <w:rPr>
          <w:rStyle w:val="Heading2Char"/>
          <w:rFonts w:ascii="Charter Roman" w:hAnsi="Charter Roman"/>
          <w:b w:val="0"/>
          <w:bCs/>
          <w:sz w:val="24"/>
          <w:szCs w:val="24"/>
        </w:rPr>
      </w:pPr>
    </w:p>
    <w:p w14:paraId="68EBAF5C" w14:textId="77777777" w:rsidR="00132962" w:rsidRPr="00132962" w:rsidRDefault="00132962" w:rsidP="00132962">
      <w:pPr>
        <w:pStyle w:val="Heading2"/>
        <w:rPr>
          <w:color w:val="000000" w:themeColor="text1"/>
          <w:szCs w:val="24"/>
        </w:rPr>
      </w:pPr>
      <w:r w:rsidRPr="00132962">
        <w:rPr>
          <w:bCs/>
          <w:color w:val="000000" w:themeColor="text1"/>
          <w:szCs w:val="24"/>
        </w:rPr>
        <w:t xml:space="preserve">4.2. FECAL COLIFORM SAMPLING SITES </w:t>
      </w:r>
    </w:p>
    <w:p w14:paraId="34B340FA" w14:textId="77777777" w:rsidR="00132962" w:rsidRPr="00132962" w:rsidRDefault="00132962" w:rsidP="00132962">
      <w:pPr>
        <w:pStyle w:val="Heading2"/>
        <w:rPr>
          <w:color w:val="000000" w:themeColor="text1"/>
          <w:szCs w:val="24"/>
        </w:rPr>
      </w:pPr>
      <w:r w:rsidRPr="00132962">
        <w:rPr>
          <w:rStyle w:val="Heading2Char"/>
          <w:rFonts w:ascii="Charter Roman" w:hAnsi="Charter Roman"/>
          <w:sz w:val="24"/>
          <w:szCs w:val="24"/>
        </w:rPr>
        <w:t xml:space="preserve">EDISON: </w:t>
      </w:r>
      <w:r w:rsidRPr="00132962">
        <w:rPr>
          <w:b w:val="0"/>
          <w:bCs/>
          <w:i/>
          <w:iCs/>
          <w:color w:val="000000" w:themeColor="text1"/>
          <w:szCs w:val="24"/>
        </w:rPr>
        <w:t xml:space="preserve">4. </w:t>
      </w:r>
      <w:proofErr w:type="spellStart"/>
      <w:r w:rsidRPr="00132962">
        <w:rPr>
          <w:b w:val="0"/>
          <w:bCs/>
          <w:i/>
          <w:iCs/>
          <w:color w:val="000000" w:themeColor="text1"/>
          <w:szCs w:val="24"/>
        </w:rPr>
        <w:t>WQ</w:t>
      </w:r>
      <w:proofErr w:type="spellEnd"/>
      <w:r w:rsidRPr="00132962">
        <w:rPr>
          <w:b w:val="0"/>
          <w:bCs/>
          <w:i/>
          <w:iCs/>
          <w:color w:val="000000" w:themeColor="text1"/>
          <w:szCs w:val="24"/>
        </w:rPr>
        <w:t>-</w:t>
      </w:r>
      <w:proofErr w:type="spellStart"/>
      <w:r w:rsidRPr="00132962">
        <w:rPr>
          <w:b w:val="0"/>
          <w:bCs/>
          <w:i/>
          <w:iCs/>
          <w:color w:val="000000" w:themeColor="text1"/>
          <w:szCs w:val="24"/>
        </w:rPr>
        <w:t>NFKR</w:t>
      </w:r>
      <w:proofErr w:type="spellEnd"/>
      <w:r w:rsidRPr="00132962">
        <w:rPr>
          <w:b w:val="0"/>
          <w:bCs/>
          <w:i/>
          <w:iCs/>
          <w:color w:val="000000" w:themeColor="text1"/>
          <w:szCs w:val="24"/>
        </w:rPr>
        <w:t xml:space="preserve">-3.2: </w:t>
      </w:r>
      <w:proofErr w:type="spellStart"/>
      <w:r w:rsidRPr="00132962">
        <w:rPr>
          <w:b w:val="0"/>
          <w:bCs/>
          <w:i/>
          <w:iCs/>
          <w:color w:val="000000" w:themeColor="text1"/>
          <w:szCs w:val="24"/>
        </w:rPr>
        <w:t>NFKR</w:t>
      </w:r>
      <w:proofErr w:type="spellEnd"/>
      <w:r w:rsidRPr="00132962">
        <w:rPr>
          <w:b w:val="0"/>
          <w:bCs/>
          <w:i/>
          <w:iCs/>
          <w:color w:val="000000" w:themeColor="text1"/>
          <w:szCs w:val="24"/>
        </w:rPr>
        <w:t xml:space="preserve"> immediately upstream of the </w:t>
      </w:r>
      <w:proofErr w:type="spellStart"/>
      <w:r w:rsidRPr="00132962">
        <w:rPr>
          <w:b w:val="0"/>
          <w:bCs/>
          <w:i/>
          <w:iCs/>
          <w:color w:val="000000" w:themeColor="text1"/>
          <w:szCs w:val="24"/>
        </w:rPr>
        <w:t>KR3</w:t>
      </w:r>
      <w:proofErr w:type="spellEnd"/>
      <w:r w:rsidRPr="00132962">
        <w:rPr>
          <w:b w:val="0"/>
          <w:bCs/>
          <w:i/>
          <w:iCs/>
          <w:color w:val="000000" w:themeColor="text1"/>
          <w:szCs w:val="24"/>
        </w:rPr>
        <w:t xml:space="preserve"> Powerhouse.</w:t>
      </w:r>
      <w:r w:rsidRPr="00132962">
        <w:rPr>
          <w:b w:val="0"/>
          <w:bCs/>
          <w:i/>
          <w:iCs/>
          <w:szCs w:val="24"/>
        </w:rPr>
        <w:t xml:space="preserve"> </w:t>
      </w:r>
      <w:r w:rsidRPr="00132962">
        <w:rPr>
          <w:b w:val="0"/>
          <w:bCs/>
          <w:color w:val="000000" w:themeColor="text1"/>
          <w:szCs w:val="24"/>
        </w:rPr>
        <w:t xml:space="preserve">(PSP </w:t>
      </w:r>
      <w:proofErr w:type="spellStart"/>
      <w:r w:rsidRPr="00132962">
        <w:rPr>
          <w:b w:val="0"/>
          <w:bCs/>
          <w:color w:val="000000" w:themeColor="text1"/>
          <w:szCs w:val="24"/>
        </w:rPr>
        <w:t>WR</w:t>
      </w:r>
      <w:proofErr w:type="spellEnd"/>
      <w:r w:rsidRPr="00132962">
        <w:rPr>
          <w:b w:val="0"/>
          <w:bCs/>
          <w:color w:val="000000" w:themeColor="text1"/>
          <w:szCs w:val="24"/>
        </w:rPr>
        <w:t>-1 at 2.)</w:t>
      </w:r>
    </w:p>
    <w:p w14:paraId="5BD08784" w14:textId="77777777" w:rsidR="00132962" w:rsidRPr="00132962" w:rsidRDefault="00132962" w:rsidP="00465ABB">
      <w:pPr>
        <w:rPr>
          <w:b/>
        </w:rPr>
      </w:pPr>
      <w:proofErr w:type="spellStart"/>
      <w:r w:rsidRPr="00132962">
        <w:rPr>
          <w:rStyle w:val="Heading2Char"/>
          <w:rFonts w:ascii="Charter Roman" w:hAnsi="Charter Roman"/>
          <w:b w:val="0"/>
          <w:sz w:val="24"/>
          <w:szCs w:val="24"/>
        </w:rPr>
        <w:t>KRB</w:t>
      </w:r>
      <w:proofErr w:type="spellEnd"/>
      <w:r w:rsidRPr="00132962">
        <w:rPr>
          <w:rStyle w:val="Heading2Char"/>
          <w:rFonts w:ascii="Charter Roman" w:hAnsi="Charter Roman"/>
          <w:b w:val="0"/>
          <w:sz w:val="24"/>
          <w:szCs w:val="24"/>
        </w:rPr>
        <w:t xml:space="preserve">: </w:t>
      </w:r>
      <w:r w:rsidRPr="00132962">
        <w:t>The proposed sampling site should be placed upstream of the project’s emergency spillway so that spillway operation, if needed, does not confound the results, which are attempting to capture project effects that would be lost by the inclusion of diverted water from the spillway.</w:t>
      </w:r>
    </w:p>
    <w:p w14:paraId="69EBC4D8" w14:textId="77777777" w:rsidR="00132962" w:rsidRPr="00132962" w:rsidRDefault="00132962" w:rsidP="00132962"/>
    <w:p w14:paraId="14EB6FE8" w14:textId="77777777" w:rsidR="00132962" w:rsidRPr="00132962" w:rsidRDefault="00132962" w:rsidP="00132962">
      <w:pPr>
        <w:rPr>
          <w:rStyle w:val="Heading2Char"/>
          <w:rFonts w:ascii="Charter Roman" w:hAnsi="Charter Roman"/>
          <w:sz w:val="24"/>
          <w:szCs w:val="24"/>
        </w:rPr>
      </w:pPr>
      <w:r w:rsidRPr="00132962">
        <w:rPr>
          <w:rStyle w:val="Heading2Char"/>
          <w:rFonts w:ascii="Charter Roman" w:hAnsi="Charter Roman"/>
          <w:bCs/>
          <w:sz w:val="24"/>
          <w:szCs w:val="24"/>
        </w:rPr>
        <w:t>EDISON</w:t>
      </w:r>
      <w:r w:rsidRPr="00132962">
        <w:rPr>
          <w:rStyle w:val="Heading2Char"/>
          <w:rFonts w:ascii="Charter Roman" w:hAnsi="Charter Roman"/>
          <w:sz w:val="24"/>
          <w:szCs w:val="24"/>
        </w:rPr>
        <w:t xml:space="preserve">: </w:t>
      </w:r>
      <w:r w:rsidRPr="00132962">
        <w:rPr>
          <w:rStyle w:val="Heading2Char"/>
          <w:rFonts w:ascii="Charter Roman" w:hAnsi="Charter Roman"/>
          <w:b w:val="0"/>
          <w:bCs/>
          <w:i/>
          <w:iCs/>
          <w:sz w:val="24"/>
          <w:szCs w:val="24"/>
        </w:rPr>
        <w:t>[null].</w:t>
      </w:r>
      <w:r w:rsidRPr="00132962">
        <w:rPr>
          <w:rStyle w:val="Heading2Char"/>
          <w:rFonts w:ascii="Charter Roman" w:hAnsi="Charter Roman"/>
          <w:i/>
          <w:iCs/>
          <w:sz w:val="24"/>
          <w:szCs w:val="24"/>
        </w:rPr>
        <w:t xml:space="preserve"> </w:t>
      </w:r>
      <w:r w:rsidRPr="00132962">
        <w:rPr>
          <w:rStyle w:val="Heading2Char"/>
          <w:rFonts w:ascii="Charter Roman" w:hAnsi="Charter Roman"/>
          <w:sz w:val="24"/>
          <w:szCs w:val="24"/>
        </w:rPr>
        <w:t>(</w:t>
      </w:r>
      <w:r w:rsidRPr="00132962">
        <w:rPr>
          <w:rFonts w:eastAsiaTheme="majorEastAsia"/>
          <w:color w:val="000000" w:themeColor="text1"/>
        </w:rPr>
        <w:t xml:space="preserve">PSP </w:t>
      </w:r>
      <w:proofErr w:type="spellStart"/>
      <w:r w:rsidRPr="00132962">
        <w:rPr>
          <w:rFonts w:eastAsiaTheme="majorEastAsia"/>
          <w:color w:val="000000" w:themeColor="text1"/>
        </w:rPr>
        <w:t>WR</w:t>
      </w:r>
      <w:proofErr w:type="spellEnd"/>
      <w:r w:rsidRPr="00132962">
        <w:rPr>
          <w:rFonts w:eastAsiaTheme="majorEastAsia"/>
          <w:color w:val="000000" w:themeColor="text1"/>
        </w:rPr>
        <w:t xml:space="preserve">-1 at </w:t>
      </w:r>
      <w:r w:rsidRPr="00132962">
        <w:rPr>
          <w:color w:val="000000" w:themeColor="text1"/>
        </w:rPr>
        <w:t>2</w:t>
      </w:r>
      <w:r w:rsidRPr="00132962">
        <w:rPr>
          <w:rFonts w:eastAsiaTheme="majorEastAsia"/>
          <w:color w:val="000000" w:themeColor="text1"/>
        </w:rPr>
        <w:t>.)</w:t>
      </w:r>
      <w:r w:rsidRPr="00132962">
        <w:rPr>
          <w:rStyle w:val="Heading2Char"/>
          <w:rFonts w:ascii="Charter Roman" w:hAnsi="Charter Roman"/>
          <w:sz w:val="24"/>
          <w:szCs w:val="24"/>
        </w:rPr>
        <w:t xml:space="preserve"> </w:t>
      </w:r>
    </w:p>
    <w:p w14:paraId="2730DE2A" w14:textId="6EB2F894" w:rsidR="00132962" w:rsidRPr="00132962" w:rsidRDefault="00132962" w:rsidP="00465ABB">
      <w:proofErr w:type="spellStart"/>
      <w:r w:rsidRPr="00132962">
        <w:rPr>
          <w:rStyle w:val="Heading2Char"/>
          <w:rFonts w:ascii="Charter Roman" w:hAnsi="Charter Roman"/>
          <w:bCs/>
          <w:sz w:val="24"/>
          <w:szCs w:val="24"/>
        </w:rPr>
        <w:t>KRB</w:t>
      </w:r>
      <w:proofErr w:type="spellEnd"/>
      <w:r w:rsidRPr="00132962">
        <w:rPr>
          <w:rStyle w:val="Heading2Char"/>
          <w:rFonts w:ascii="Charter Roman" w:hAnsi="Charter Roman"/>
          <w:sz w:val="24"/>
          <w:szCs w:val="24"/>
        </w:rPr>
        <w:t xml:space="preserve">: </w:t>
      </w:r>
      <w:r w:rsidRPr="00132962">
        <w:rPr>
          <w:rStyle w:val="Heading2Char"/>
          <w:rFonts w:ascii="Charter Roman" w:hAnsi="Charter Roman"/>
          <w:b w:val="0"/>
          <w:bCs/>
          <w:sz w:val="24"/>
          <w:szCs w:val="24"/>
        </w:rPr>
        <w:t xml:space="preserve">The proposed sampling sites are located just above and at the end of the dewatered reach. </w:t>
      </w:r>
      <w:r>
        <w:rPr>
          <w:rStyle w:val="Heading2Char"/>
          <w:rFonts w:ascii="Charter Roman" w:hAnsi="Charter Roman"/>
          <w:b w:val="0"/>
          <w:bCs/>
          <w:sz w:val="24"/>
          <w:szCs w:val="24"/>
        </w:rPr>
        <w:t>We ask that a</w:t>
      </w:r>
      <w:r w:rsidRPr="00132962">
        <w:rPr>
          <w:rStyle w:val="Heading2Char"/>
          <w:rFonts w:ascii="Charter Roman" w:hAnsi="Charter Roman"/>
          <w:b w:val="0"/>
          <w:bCs/>
          <w:sz w:val="24"/>
          <w:szCs w:val="24"/>
        </w:rPr>
        <w:t xml:space="preserve"> third coliform sampling site be included at </w:t>
      </w:r>
      <w:proofErr w:type="spellStart"/>
      <w:r w:rsidRPr="00132962">
        <w:rPr>
          <w:rStyle w:val="Heading2Char"/>
          <w:rFonts w:ascii="Charter Roman" w:hAnsi="Charter Roman"/>
          <w:b w:val="0"/>
          <w:bCs/>
          <w:sz w:val="24"/>
          <w:szCs w:val="24"/>
        </w:rPr>
        <w:t>Goldledge</w:t>
      </w:r>
      <w:proofErr w:type="spellEnd"/>
      <w:r w:rsidRPr="00132962">
        <w:rPr>
          <w:rStyle w:val="Heading2Char"/>
          <w:rFonts w:ascii="Charter Roman" w:hAnsi="Charter Roman"/>
          <w:b w:val="0"/>
          <w:bCs/>
          <w:sz w:val="24"/>
          <w:szCs w:val="24"/>
        </w:rPr>
        <w:t xml:space="preserve"> campground or some other convenient, representative site in the middle of the dewatered reach to greater contextualize and validate data captured at the two far ends of the reach.</w:t>
      </w:r>
    </w:p>
    <w:p w14:paraId="18C7C4A8" w14:textId="77777777" w:rsidR="00132962" w:rsidRPr="00132962" w:rsidRDefault="00132962" w:rsidP="00132962">
      <w:pPr>
        <w:rPr>
          <w:rFonts w:eastAsiaTheme="majorEastAsia"/>
        </w:rPr>
      </w:pPr>
    </w:p>
    <w:p w14:paraId="42D01AE0" w14:textId="77777777" w:rsidR="00132962" w:rsidRPr="00132962" w:rsidRDefault="00132962" w:rsidP="00132962">
      <w:pPr>
        <w:rPr>
          <w:rFonts w:eastAsiaTheme="majorEastAsia"/>
          <w:b/>
          <w:bCs/>
        </w:rPr>
      </w:pPr>
      <w:r w:rsidRPr="00132962">
        <w:rPr>
          <w:rFonts w:eastAsiaTheme="majorEastAsia"/>
          <w:b/>
          <w:bCs/>
        </w:rPr>
        <w:t>5.0 EXISTING INFORMATION:</w:t>
      </w:r>
    </w:p>
    <w:p w14:paraId="44A3E5E8" w14:textId="77777777" w:rsidR="00132962" w:rsidRPr="00132962" w:rsidRDefault="00132962" w:rsidP="00132962">
      <w:pPr>
        <w:rPr>
          <w:rStyle w:val="Heading2Char"/>
          <w:rFonts w:ascii="Charter Roman" w:hAnsi="Charter Roman"/>
          <w:sz w:val="24"/>
          <w:szCs w:val="24"/>
        </w:rPr>
      </w:pPr>
      <w:r w:rsidRPr="00132962">
        <w:rPr>
          <w:rFonts w:eastAsiaTheme="majorEastAsia"/>
          <w:b/>
          <w:bCs/>
        </w:rPr>
        <w:t>EDISON:</w:t>
      </w:r>
      <w:r w:rsidRPr="00132962">
        <w:rPr>
          <w:rFonts w:eastAsiaTheme="majorEastAsia"/>
        </w:rPr>
        <w:t xml:space="preserve"> </w:t>
      </w:r>
      <w:r w:rsidRPr="00132962">
        <w:rPr>
          <w:rFonts w:eastAsiaTheme="majorEastAsia"/>
          <w:i/>
          <w:iCs/>
        </w:rPr>
        <w:t>[null]</w:t>
      </w:r>
      <w:r w:rsidRPr="00132962">
        <w:rPr>
          <w:rFonts w:eastAsiaTheme="majorEastAsia"/>
        </w:rPr>
        <w:t xml:space="preserve">. </w:t>
      </w:r>
      <w:r w:rsidRPr="00132962">
        <w:rPr>
          <w:rStyle w:val="Heading2Char"/>
          <w:rFonts w:ascii="Charter Roman" w:hAnsi="Charter Roman"/>
          <w:sz w:val="24"/>
          <w:szCs w:val="24"/>
        </w:rPr>
        <w:t>(</w:t>
      </w:r>
      <w:r w:rsidRPr="00132962">
        <w:rPr>
          <w:rFonts w:eastAsiaTheme="majorEastAsia"/>
          <w:color w:val="000000" w:themeColor="text1"/>
        </w:rPr>
        <w:t xml:space="preserve">PSP </w:t>
      </w:r>
      <w:proofErr w:type="spellStart"/>
      <w:r w:rsidRPr="00132962">
        <w:rPr>
          <w:rFonts w:eastAsiaTheme="majorEastAsia"/>
          <w:color w:val="000000" w:themeColor="text1"/>
        </w:rPr>
        <w:t>WR</w:t>
      </w:r>
      <w:proofErr w:type="spellEnd"/>
      <w:r w:rsidRPr="00132962">
        <w:rPr>
          <w:rFonts w:eastAsiaTheme="majorEastAsia"/>
          <w:color w:val="000000" w:themeColor="text1"/>
        </w:rPr>
        <w:t xml:space="preserve">-1 at </w:t>
      </w:r>
      <w:r w:rsidRPr="00132962">
        <w:rPr>
          <w:color w:val="000000" w:themeColor="text1"/>
        </w:rPr>
        <w:t>4</w:t>
      </w:r>
      <w:r w:rsidRPr="00132962">
        <w:rPr>
          <w:rFonts w:eastAsiaTheme="majorEastAsia"/>
          <w:color w:val="000000" w:themeColor="text1"/>
        </w:rPr>
        <w:t>.)</w:t>
      </w:r>
      <w:r w:rsidRPr="00132962">
        <w:rPr>
          <w:rStyle w:val="Heading2Char"/>
          <w:rFonts w:ascii="Charter Roman" w:hAnsi="Charter Roman"/>
          <w:sz w:val="24"/>
          <w:szCs w:val="24"/>
        </w:rPr>
        <w:t xml:space="preserve"> </w:t>
      </w:r>
    </w:p>
    <w:p w14:paraId="07107972" w14:textId="77777777" w:rsidR="00132962" w:rsidRPr="00132962" w:rsidRDefault="00132962" w:rsidP="00132962">
      <w:pPr>
        <w:rPr>
          <w:rStyle w:val="Heading2Char"/>
          <w:rFonts w:ascii="Charter Roman" w:hAnsi="Charter Roman"/>
          <w:b w:val="0"/>
          <w:bCs/>
          <w:sz w:val="24"/>
          <w:szCs w:val="24"/>
        </w:rPr>
      </w:pPr>
      <w:proofErr w:type="spellStart"/>
      <w:r w:rsidRPr="00132962">
        <w:rPr>
          <w:rStyle w:val="Heading2Char"/>
          <w:rFonts w:ascii="Charter Roman" w:hAnsi="Charter Roman"/>
          <w:sz w:val="24"/>
          <w:szCs w:val="24"/>
        </w:rPr>
        <w:t>KRB</w:t>
      </w:r>
      <w:proofErr w:type="spellEnd"/>
      <w:r w:rsidRPr="00132962">
        <w:rPr>
          <w:rStyle w:val="Heading2Char"/>
          <w:rFonts w:ascii="Charter Roman" w:hAnsi="Charter Roman"/>
          <w:sz w:val="24"/>
          <w:szCs w:val="24"/>
        </w:rPr>
        <w:t xml:space="preserve">: </w:t>
      </w:r>
      <w:r w:rsidRPr="00465ABB">
        <w:rPr>
          <w:rStyle w:val="Heading2Char"/>
          <w:rFonts w:ascii="Charter Roman" w:hAnsi="Charter Roman"/>
          <w:b w:val="0"/>
          <w:sz w:val="24"/>
          <w:szCs w:val="24"/>
        </w:rPr>
        <w:t>Edison fails to note the following recent</w:t>
      </w:r>
      <w:r w:rsidRPr="00465ABB">
        <w:rPr>
          <w:rStyle w:val="FootnoteReference"/>
          <w:rFonts w:ascii="Charter Roman" w:eastAsiaTheme="majorEastAsia" w:hAnsi="Charter Roman" w:cs="Times New Roman (Headings CS)"/>
          <w:b w:val="0"/>
          <w:color w:val="000000" w:themeColor="text1"/>
          <w:sz w:val="24"/>
        </w:rPr>
        <w:footnoteReference w:id="9"/>
      </w:r>
      <w:r w:rsidRPr="00465ABB">
        <w:rPr>
          <w:rStyle w:val="Heading2Char"/>
          <w:rFonts w:ascii="Charter Roman" w:hAnsi="Charter Roman"/>
          <w:b w:val="0"/>
          <w:sz w:val="24"/>
          <w:szCs w:val="24"/>
        </w:rPr>
        <w:t xml:space="preserve"> summer water quality parameter samplings above and below Fairview Dam:</w:t>
      </w:r>
    </w:p>
    <w:tbl>
      <w:tblPr>
        <w:tblStyle w:val="TableGrid"/>
        <w:tblpPr w:leftFromText="180" w:rightFromText="180" w:vertAnchor="page" w:horzAnchor="margin" w:tblpY="2225"/>
        <w:tblW w:w="9625" w:type="dxa"/>
        <w:tblLayout w:type="fixed"/>
        <w:tblLook w:val="04A0" w:firstRow="1" w:lastRow="0" w:firstColumn="1" w:lastColumn="0" w:noHBand="0" w:noVBand="1"/>
      </w:tblPr>
      <w:tblGrid>
        <w:gridCol w:w="1420"/>
        <w:gridCol w:w="980"/>
        <w:gridCol w:w="1069"/>
        <w:gridCol w:w="980"/>
        <w:gridCol w:w="1069"/>
        <w:gridCol w:w="980"/>
        <w:gridCol w:w="1069"/>
        <w:gridCol w:w="980"/>
        <w:gridCol w:w="1078"/>
      </w:tblGrid>
      <w:tr w:rsidR="00465ABB" w:rsidRPr="00132962" w14:paraId="48323BF4" w14:textId="77777777" w:rsidTr="00465ABB">
        <w:trPr>
          <w:trHeight w:val="317"/>
        </w:trPr>
        <w:tc>
          <w:tcPr>
            <w:tcW w:w="1420" w:type="dxa"/>
          </w:tcPr>
          <w:p w14:paraId="5E11FC0C" w14:textId="77777777" w:rsidR="00465ABB" w:rsidRPr="00132962" w:rsidRDefault="00465ABB" w:rsidP="00465ABB">
            <w:pPr>
              <w:jc w:val="center"/>
              <w:rPr>
                <w:rFonts w:eastAsiaTheme="majorEastAsia"/>
                <w:bCs/>
              </w:rPr>
            </w:pPr>
            <w:r w:rsidRPr="00132962">
              <w:rPr>
                <w:rFonts w:eastAsiaTheme="majorEastAsia"/>
                <w:bCs/>
              </w:rPr>
              <w:lastRenderedPageBreak/>
              <w:t>D</w:t>
            </w:r>
            <w:r w:rsidRPr="00132962">
              <w:rPr>
                <w:rFonts w:eastAsiaTheme="majorEastAsia"/>
              </w:rPr>
              <w:t>ATE</w:t>
            </w:r>
          </w:p>
        </w:tc>
        <w:tc>
          <w:tcPr>
            <w:tcW w:w="980" w:type="dxa"/>
          </w:tcPr>
          <w:p w14:paraId="72FF4FCB" w14:textId="77777777" w:rsidR="00465ABB" w:rsidRPr="00132962" w:rsidRDefault="00465ABB" w:rsidP="00465ABB">
            <w:pPr>
              <w:jc w:val="center"/>
              <w:rPr>
                <w:rFonts w:eastAsiaTheme="majorEastAsia"/>
                <w:bCs/>
              </w:rPr>
            </w:pPr>
            <w:r w:rsidRPr="00132962">
              <w:rPr>
                <w:rFonts w:eastAsiaTheme="majorEastAsia"/>
                <w:bCs/>
              </w:rPr>
              <w:t>T</w:t>
            </w:r>
            <w:r w:rsidRPr="00132962">
              <w:rPr>
                <w:rFonts w:eastAsiaTheme="majorEastAsia"/>
              </w:rPr>
              <w:t>EMP</w:t>
            </w:r>
          </w:p>
        </w:tc>
        <w:tc>
          <w:tcPr>
            <w:tcW w:w="1069" w:type="dxa"/>
          </w:tcPr>
          <w:p w14:paraId="47A50D1E" w14:textId="77777777" w:rsidR="00465ABB" w:rsidRPr="00132962" w:rsidRDefault="00465ABB" w:rsidP="00465ABB">
            <w:pPr>
              <w:jc w:val="center"/>
              <w:rPr>
                <w:rFonts w:eastAsiaTheme="majorEastAsia"/>
                <w:bCs/>
              </w:rPr>
            </w:pPr>
            <w:r w:rsidRPr="00132962">
              <w:rPr>
                <w:rFonts w:eastAsiaTheme="majorEastAsia"/>
                <w:bCs/>
              </w:rPr>
              <w:t>TEMP</w:t>
            </w:r>
          </w:p>
        </w:tc>
        <w:tc>
          <w:tcPr>
            <w:tcW w:w="980" w:type="dxa"/>
          </w:tcPr>
          <w:p w14:paraId="21F500CE" w14:textId="77777777" w:rsidR="00465ABB" w:rsidRPr="00132962" w:rsidRDefault="00465ABB" w:rsidP="00465ABB">
            <w:pPr>
              <w:jc w:val="center"/>
              <w:rPr>
                <w:rFonts w:eastAsiaTheme="majorEastAsia"/>
                <w:bCs/>
              </w:rPr>
            </w:pPr>
            <w:proofErr w:type="spellStart"/>
            <w:r w:rsidRPr="00132962">
              <w:rPr>
                <w:rFonts w:eastAsiaTheme="majorEastAsia"/>
                <w:bCs/>
              </w:rPr>
              <w:t>D</w:t>
            </w:r>
            <w:r w:rsidRPr="00132962">
              <w:rPr>
                <w:rFonts w:eastAsiaTheme="majorEastAsia"/>
              </w:rPr>
              <w:t>.O</w:t>
            </w:r>
            <w:proofErr w:type="spellEnd"/>
            <w:r w:rsidRPr="00132962">
              <w:rPr>
                <w:rFonts w:eastAsiaTheme="majorEastAsia"/>
              </w:rPr>
              <w:t>.</w:t>
            </w:r>
          </w:p>
        </w:tc>
        <w:tc>
          <w:tcPr>
            <w:tcW w:w="1069" w:type="dxa"/>
          </w:tcPr>
          <w:p w14:paraId="4F2CAE8F" w14:textId="77777777" w:rsidR="00465ABB" w:rsidRPr="00132962" w:rsidRDefault="00465ABB" w:rsidP="00465ABB">
            <w:pPr>
              <w:jc w:val="center"/>
              <w:rPr>
                <w:rFonts w:eastAsiaTheme="majorEastAsia"/>
                <w:bCs/>
              </w:rPr>
            </w:pPr>
            <w:proofErr w:type="spellStart"/>
            <w:r w:rsidRPr="00132962">
              <w:rPr>
                <w:rFonts w:eastAsiaTheme="majorEastAsia"/>
                <w:bCs/>
              </w:rPr>
              <w:t>D.O</w:t>
            </w:r>
            <w:proofErr w:type="spellEnd"/>
            <w:r w:rsidRPr="00132962">
              <w:rPr>
                <w:rFonts w:eastAsiaTheme="majorEastAsia"/>
                <w:bCs/>
              </w:rPr>
              <w:t>.</w:t>
            </w:r>
          </w:p>
        </w:tc>
        <w:tc>
          <w:tcPr>
            <w:tcW w:w="980" w:type="dxa"/>
          </w:tcPr>
          <w:p w14:paraId="003187FC" w14:textId="77777777" w:rsidR="00465ABB" w:rsidRPr="00132962" w:rsidRDefault="00465ABB" w:rsidP="00465ABB">
            <w:pPr>
              <w:jc w:val="center"/>
              <w:rPr>
                <w:rFonts w:eastAsiaTheme="majorEastAsia"/>
                <w:bCs/>
              </w:rPr>
            </w:pPr>
            <w:r w:rsidRPr="00132962">
              <w:rPr>
                <w:rFonts w:eastAsiaTheme="majorEastAsia"/>
                <w:bCs/>
              </w:rPr>
              <w:t>COND</w:t>
            </w:r>
          </w:p>
        </w:tc>
        <w:tc>
          <w:tcPr>
            <w:tcW w:w="1069" w:type="dxa"/>
          </w:tcPr>
          <w:p w14:paraId="073A6E78" w14:textId="77777777" w:rsidR="00465ABB" w:rsidRPr="00132962" w:rsidRDefault="00465ABB" w:rsidP="00465ABB">
            <w:pPr>
              <w:jc w:val="center"/>
              <w:rPr>
                <w:rFonts w:eastAsiaTheme="majorEastAsia"/>
                <w:bCs/>
              </w:rPr>
            </w:pPr>
            <w:r w:rsidRPr="00132962">
              <w:rPr>
                <w:rFonts w:eastAsiaTheme="majorEastAsia"/>
                <w:bCs/>
              </w:rPr>
              <w:t>COND</w:t>
            </w:r>
          </w:p>
        </w:tc>
        <w:tc>
          <w:tcPr>
            <w:tcW w:w="980" w:type="dxa"/>
          </w:tcPr>
          <w:p w14:paraId="67ACB39B" w14:textId="77777777" w:rsidR="00465ABB" w:rsidRPr="00132962" w:rsidRDefault="00465ABB" w:rsidP="00465ABB">
            <w:pPr>
              <w:jc w:val="center"/>
              <w:rPr>
                <w:rFonts w:eastAsiaTheme="majorEastAsia"/>
                <w:bCs/>
              </w:rPr>
            </w:pPr>
            <w:r w:rsidRPr="00132962">
              <w:rPr>
                <w:rFonts w:eastAsiaTheme="majorEastAsia"/>
                <w:bCs/>
              </w:rPr>
              <w:t>FLOW</w:t>
            </w:r>
          </w:p>
        </w:tc>
        <w:tc>
          <w:tcPr>
            <w:tcW w:w="1078" w:type="dxa"/>
          </w:tcPr>
          <w:p w14:paraId="67732A7F" w14:textId="77777777" w:rsidR="00465ABB" w:rsidRPr="00132962" w:rsidRDefault="00465ABB" w:rsidP="00465ABB">
            <w:pPr>
              <w:jc w:val="center"/>
              <w:rPr>
                <w:rFonts w:eastAsiaTheme="majorEastAsia"/>
                <w:bCs/>
              </w:rPr>
            </w:pPr>
            <w:r w:rsidRPr="00132962">
              <w:rPr>
                <w:rFonts w:eastAsiaTheme="majorEastAsia"/>
                <w:bCs/>
              </w:rPr>
              <w:t>FLOW</w:t>
            </w:r>
          </w:p>
        </w:tc>
      </w:tr>
      <w:tr w:rsidR="00465ABB" w:rsidRPr="00132962" w14:paraId="34879B48" w14:textId="77777777" w:rsidTr="00465ABB">
        <w:trPr>
          <w:trHeight w:val="359"/>
        </w:trPr>
        <w:tc>
          <w:tcPr>
            <w:tcW w:w="1420" w:type="dxa"/>
          </w:tcPr>
          <w:p w14:paraId="4A32D61C" w14:textId="77777777" w:rsidR="00465ABB" w:rsidRPr="00132962" w:rsidRDefault="00465ABB" w:rsidP="00465ABB">
            <w:pPr>
              <w:spacing w:line="240" w:lineRule="auto"/>
              <w:jc w:val="center"/>
              <w:rPr>
                <w:rFonts w:eastAsiaTheme="majorEastAsia"/>
                <w:bCs/>
              </w:rPr>
            </w:pPr>
          </w:p>
        </w:tc>
        <w:tc>
          <w:tcPr>
            <w:tcW w:w="980" w:type="dxa"/>
          </w:tcPr>
          <w:p w14:paraId="1B4CBB2D" w14:textId="77777777" w:rsidR="00465ABB" w:rsidRPr="00132962" w:rsidRDefault="00465ABB" w:rsidP="00465ABB">
            <w:pPr>
              <w:spacing w:line="240" w:lineRule="auto"/>
              <w:jc w:val="center"/>
              <w:rPr>
                <w:rFonts w:eastAsiaTheme="majorEastAsia"/>
                <w:bCs/>
              </w:rPr>
            </w:pPr>
            <w:r w:rsidRPr="00132962">
              <w:rPr>
                <w:rFonts w:eastAsiaTheme="majorEastAsia"/>
                <w:bCs/>
              </w:rPr>
              <w:t>A</w:t>
            </w:r>
            <w:r w:rsidRPr="00132962">
              <w:rPr>
                <w:rFonts w:eastAsiaTheme="majorEastAsia"/>
              </w:rPr>
              <w:t>BOVE</w:t>
            </w:r>
          </w:p>
        </w:tc>
        <w:tc>
          <w:tcPr>
            <w:tcW w:w="1069" w:type="dxa"/>
          </w:tcPr>
          <w:p w14:paraId="69B5805E" w14:textId="77777777" w:rsidR="00465ABB" w:rsidRPr="00132962" w:rsidRDefault="00465ABB" w:rsidP="00465ABB">
            <w:pPr>
              <w:spacing w:line="240" w:lineRule="auto"/>
              <w:jc w:val="center"/>
              <w:rPr>
                <w:rFonts w:eastAsiaTheme="majorEastAsia"/>
              </w:rPr>
            </w:pPr>
            <w:r w:rsidRPr="00132962">
              <w:rPr>
                <w:rFonts w:eastAsiaTheme="majorEastAsia"/>
                <w:bCs/>
              </w:rPr>
              <w:t>B</w:t>
            </w:r>
            <w:r w:rsidRPr="00132962">
              <w:rPr>
                <w:rFonts w:eastAsiaTheme="majorEastAsia"/>
              </w:rPr>
              <w:t>ELOW</w:t>
            </w:r>
          </w:p>
        </w:tc>
        <w:tc>
          <w:tcPr>
            <w:tcW w:w="980" w:type="dxa"/>
          </w:tcPr>
          <w:p w14:paraId="730A79E0" w14:textId="77777777" w:rsidR="00465ABB" w:rsidRPr="00132962" w:rsidRDefault="00465ABB" w:rsidP="00465ABB">
            <w:pPr>
              <w:spacing w:line="240" w:lineRule="auto"/>
              <w:jc w:val="center"/>
              <w:rPr>
                <w:rFonts w:eastAsiaTheme="majorEastAsia"/>
                <w:bCs/>
              </w:rPr>
            </w:pPr>
            <w:r w:rsidRPr="00132962">
              <w:rPr>
                <w:rFonts w:eastAsiaTheme="majorEastAsia"/>
                <w:bCs/>
              </w:rPr>
              <w:t>A</w:t>
            </w:r>
            <w:r w:rsidRPr="00132962">
              <w:rPr>
                <w:rFonts w:eastAsiaTheme="majorEastAsia"/>
              </w:rPr>
              <w:t>BOVE</w:t>
            </w:r>
          </w:p>
        </w:tc>
        <w:tc>
          <w:tcPr>
            <w:tcW w:w="1069" w:type="dxa"/>
          </w:tcPr>
          <w:p w14:paraId="73F27D82" w14:textId="77777777" w:rsidR="00465ABB" w:rsidRPr="00132962" w:rsidRDefault="00465ABB" w:rsidP="00465ABB">
            <w:pPr>
              <w:spacing w:line="240" w:lineRule="auto"/>
              <w:jc w:val="center"/>
              <w:rPr>
                <w:rFonts w:eastAsiaTheme="majorEastAsia"/>
              </w:rPr>
            </w:pPr>
            <w:r w:rsidRPr="00132962">
              <w:rPr>
                <w:rFonts w:eastAsiaTheme="majorEastAsia"/>
                <w:bCs/>
              </w:rPr>
              <w:t>B</w:t>
            </w:r>
            <w:r w:rsidRPr="00132962">
              <w:rPr>
                <w:rFonts w:eastAsiaTheme="majorEastAsia"/>
              </w:rPr>
              <w:t>ELOW</w:t>
            </w:r>
          </w:p>
        </w:tc>
        <w:tc>
          <w:tcPr>
            <w:tcW w:w="980" w:type="dxa"/>
          </w:tcPr>
          <w:p w14:paraId="38C5DD3D" w14:textId="77777777" w:rsidR="00465ABB" w:rsidRPr="00132962" w:rsidRDefault="00465ABB" w:rsidP="00465ABB">
            <w:pPr>
              <w:spacing w:line="240" w:lineRule="auto"/>
              <w:jc w:val="center"/>
              <w:rPr>
                <w:rFonts w:eastAsiaTheme="majorEastAsia"/>
                <w:bCs/>
              </w:rPr>
            </w:pPr>
            <w:r w:rsidRPr="00132962">
              <w:rPr>
                <w:rFonts w:eastAsiaTheme="majorEastAsia"/>
                <w:bCs/>
              </w:rPr>
              <w:t>A</w:t>
            </w:r>
            <w:r w:rsidRPr="00132962">
              <w:rPr>
                <w:rFonts w:eastAsiaTheme="majorEastAsia"/>
              </w:rPr>
              <w:t>BOVE</w:t>
            </w:r>
          </w:p>
        </w:tc>
        <w:tc>
          <w:tcPr>
            <w:tcW w:w="1069" w:type="dxa"/>
          </w:tcPr>
          <w:p w14:paraId="19C52E20" w14:textId="77777777" w:rsidR="00465ABB" w:rsidRPr="00132962" w:rsidRDefault="00465ABB" w:rsidP="00465ABB">
            <w:pPr>
              <w:spacing w:line="240" w:lineRule="auto"/>
              <w:jc w:val="center"/>
              <w:rPr>
                <w:rFonts w:eastAsiaTheme="majorEastAsia"/>
              </w:rPr>
            </w:pPr>
            <w:r w:rsidRPr="00132962">
              <w:rPr>
                <w:rFonts w:eastAsiaTheme="majorEastAsia"/>
                <w:bCs/>
              </w:rPr>
              <w:t>B</w:t>
            </w:r>
            <w:r w:rsidRPr="00132962">
              <w:rPr>
                <w:rFonts w:eastAsiaTheme="majorEastAsia"/>
              </w:rPr>
              <w:t>ELOW</w:t>
            </w:r>
          </w:p>
        </w:tc>
        <w:tc>
          <w:tcPr>
            <w:tcW w:w="980" w:type="dxa"/>
          </w:tcPr>
          <w:p w14:paraId="3C87479C" w14:textId="77777777" w:rsidR="00465ABB" w:rsidRPr="00132962" w:rsidRDefault="00465ABB" w:rsidP="00465ABB">
            <w:pPr>
              <w:spacing w:line="240" w:lineRule="auto"/>
              <w:jc w:val="center"/>
              <w:rPr>
                <w:rFonts w:eastAsiaTheme="majorEastAsia"/>
                <w:bCs/>
              </w:rPr>
            </w:pPr>
            <w:r w:rsidRPr="00132962">
              <w:rPr>
                <w:rFonts w:eastAsiaTheme="majorEastAsia"/>
                <w:bCs/>
              </w:rPr>
              <w:t>A</w:t>
            </w:r>
            <w:r w:rsidRPr="00132962">
              <w:rPr>
                <w:rFonts w:eastAsiaTheme="majorEastAsia"/>
              </w:rPr>
              <w:t>BOVE</w:t>
            </w:r>
          </w:p>
        </w:tc>
        <w:tc>
          <w:tcPr>
            <w:tcW w:w="1078" w:type="dxa"/>
          </w:tcPr>
          <w:p w14:paraId="2CD2F82D" w14:textId="77777777" w:rsidR="00465ABB" w:rsidRPr="00132962" w:rsidRDefault="00465ABB" w:rsidP="00465ABB">
            <w:pPr>
              <w:spacing w:line="240" w:lineRule="auto"/>
              <w:jc w:val="center"/>
              <w:rPr>
                <w:rFonts w:eastAsiaTheme="majorEastAsia"/>
              </w:rPr>
            </w:pPr>
            <w:r w:rsidRPr="00132962">
              <w:rPr>
                <w:rFonts w:eastAsiaTheme="majorEastAsia"/>
                <w:bCs/>
              </w:rPr>
              <w:t>B</w:t>
            </w:r>
            <w:r w:rsidRPr="00132962">
              <w:rPr>
                <w:rFonts w:eastAsiaTheme="majorEastAsia"/>
              </w:rPr>
              <w:t>ELOW</w:t>
            </w:r>
          </w:p>
        </w:tc>
      </w:tr>
      <w:tr w:rsidR="00465ABB" w:rsidRPr="00132962" w14:paraId="6326DDF7" w14:textId="77777777" w:rsidTr="00465ABB">
        <w:trPr>
          <w:trHeight w:val="317"/>
        </w:trPr>
        <w:tc>
          <w:tcPr>
            <w:tcW w:w="1420" w:type="dxa"/>
          </w:tcPr>
          <w:p w14:paraId="515CF731" w14:textId="77777777" w:rsidR="00465ABB" w:rsidRPr="00132962" w:rsidRDefault="00465ABB" w:rsidP="00465ABB">
            <w:pPr>
              <w:jc w:val="center"/>
              <w:rPr>
                <w:rFonts w:eastAsiaTheme="majorEastAsia"/>
                <w:bCs/>
              </w:rPr>
            </w:pPr>
            <w:r w:rsidRPr="00132962">
              <w:rPr>
                <w:rFonts w:eastAsiaTheme="majorEastAsia"/>
                <w:bCs/>
              </w:rPr>
              <w:t>7</w:t>
            </w:r>
            <w:r w:rsidRPr="00132962">
              <w:rPr>
                <w:rFonts w:eastAsiaTheme="majorEastAsia"/>
              </w:rPr>
              <w:t>/3/2021</w:t>
            </w:r>
          </w:p>
        </w:tc>
        <w:tc>
          <w:tcPr>
            <w:tcW w:w="980" w:type="dxa"/>
          </w:tcPr>
          <w:p w14:paraId="7683EB10" w14:textId="77777777" w:rsidR="00465ABB" w:rsidRPr="00132962" w:rsidRDefault="00465ABB" w:rsidP="00465ABB">
            <w:pPr>
              <w:jc w:val="center"/>
              <w:rPr>
                <w:rFonts w:eastAsiaTheme="majorEastAsia"/>
              </w:rPr>
            </w:pPr>
            <w:r w:rsidRPr="00132962">
              <w:rPr>
                <w:rFonts w:eastAsiaTheme="majorEastAsia"/>
                <w:bCs/>
              </w:rPr>
              <w:t>2</w:t>
            </w:r>
            <w:r w:rsidRPr="00132962">
              <w:rPr>
                <w:rFonts w:eastAsiaTheme="majorEastAsia"/>
              </w:rPr>
              <w:t>0.0</w:t>
            </w:r>
          </w:p>
        </w:tc>
        <w:tc>
          <w:tcPr>
            <w:tcW w:w="1069" w:type="dxa"/>
          </w:tcPr>
          <w:p w14:paraId="3DDDC3F7" w14:textId="77777777" w:rsidR="00465ABB" w:rsidRPr="00132962" w:rsidRDefault="00465ABB" w:rsidP="00465ABB">
            <w:pPr>
              <w:jc w:val="center"/>
              <w:rPr>
                <w:rFonts w:eastAsiaTheme="majorEastAsia"/>
                <w:bCs/>
              </w:rPr>
            </w:pPr>
            <w:r w:rsidRPr="00132962">
              <w:rPr>
                <w:rFonts w:eastAsiaTheme="majorEastAsia"/>
                <w:bCs/>
              </w:rPr>
              <w:t>23.7</w:t>
            </w:r>
          </w:p>
        </w:tc>
        <w:tc>
          <w:tcPr>
            <w:tcW w:w="980" w:type="dxa"/>
          </w:tcPr>
          <w:p w14:paraId="7FB3BE02" w14:textId="77777777" w:rsidR="00465ABB" w:rsidRPr="00132962" w:rsidRDefault="00465ABB" w:rsidP="00465ABB">
            <w:pPr>
              <w:jc w:val="center"/>
              <w:rPr>
                <w:rFonts w:eastAsiaTheme="majorEastAsia"/>
                <w:bCs/>
              </w:rPr>
            </w:pPr>
            <w:r w:rsidRPr="00132962">
              <w:rPr>
                <w:rFonts w:eastAsiaTheme="majorEastAsia"/>
                <w:bCs/>
              </w:rPr>
              <w:t>7.4</w:t>
            </w:r>
          </w:p>
        </w:tc>
        <w:tc>
          <w:tcPr>
            <w:tcW w:w="1069" w:type="dxa"/>
          </w:tcPr>
          <w:p w14:paraId="2D8D466B" w14:textId="77777777" w:rsidR="00465ABB" w:rsidRPr="00132962" w:rsidRDefault="00465ABB" w:rsidP="00465ABB">
            <w:pPr>
              <w:jc w:val="center"/>
              <w:rPr>
                <w:rFonts w:eastAsiaTheme="majorEastAsia"/>
                <w:bCs/>
              </w:rPr>
            </w:pPr>
            <w:r w:rsidRPr="00132962">
              <w:rPr>
                <w:rFonts w:eastAsiaTheme="majorEastAsia"/>
                <w:bCs/>
              </w:rPr>
              <w:t>6.4</w:t>
            </w:r>
          </w:p>
        </w:tc>
        <w:tc>
          <w:tcPr>
            <w:tcW w:w="980" w:type="dxa"/>
          </w:tcPr>
          <w:p w14:paraId="1FD33BBC" w14:textId="77777777" w:rsidR="00465ABB" w:rsidRPr="00132962" w:rsidRDefault="00465ABB" w:rsidP="00465ABB">
            <w:pPr>
              <w:jc w:val="center"/>
              <w:rPr>
                <w:rFonts w:eastAsiaTheme="majorEastAsia"/>
                <w:bCs/>
              </w:rPr>
            </w:pPr>
            <w:r w:rsidRPr="00132962">
              <w:rPr>
                <w:rFonts w:eastAsiaTheme="majorEastAsia"/>
                <w:bCs/>
              </w:rPr>
              <w:t>83</w:t>
            </w:r>
          </w:p>
        </w:tc>
        <w:tc>
          <w:tcPr>
            <w:tcW w:w="1069" w:type="dxa"/>
          </w:tcPr>
          <w:p w14:paraId="05A74C01" w14:textId="77777777" w:rsidR="00465ABB" w:rsidRPr="00132962" w:rsidRDefault="00465ABB" w:rsidP="00465ABB">
            <w:pPr>
              <w:jc w:val="center"/>
              <w:rPr>
                <w:rFonts w:eastAsiaTheme="majorEastAsia"/>
                <w:bCs/>
              </w:rPr>
            </w:pPr>
            <w:r w:rsidRPr="00132962">
              <w:rPr>
                <w:rFonts w:eastAsiaTheme="majorEastAsia"/>
                <w:bCs/>
              </w:rPr>
              <w:t>254</w:t>
            </w:r>
          </w:p>
        </w:tc>
        <w:tc>
          <w:tcPr>
            <w:tcW w:w="980" w:type="dxa"/>
          </w:tcPr>
          <w:p w14:paraId="7E1B7862" w14:textId="77777777" w:rsidR="00465ABB" w:rsidRPr="00132962" w:rsidRDefault="00465ABB" w:rsidP="00465ABB">
            <w:pPr>
              <w:jc w:val="center"/>
              <w:rPr>
                <w:rFonts w:eastAsiaTheme="majorEastAsia"/>
                <w:bCs/>
              </w:rPr>
            </w:pPr>
            <w:r w:rsidRPr="00132962">
              <w:rPr>
                <w:rFonts w:eastAsiaTheme="majorEastAsia"/>
                <w:bCs/>
              </w:rPr>
              <w:t>144</w:t>
            </w:r>
          </w:p>
        </w:tc>
        <w:tc>
          <w:tcPr>
            <w:tcW w:w="1078" w:type="dxa"/>
          </w:tcPr>
          <w:p w14:paraId="7EE64660" w14:textId="77777777" w:rsidR="00465ABB" w:rsidRPr="00132962" w:rsidRDefault="00465ABB" w:rsidP="00465ABB">
            <w:pPr>
              <w:jc w:val="center"/>
              <w:rPr>
                <w:rFonts w:eastAsiaTheme="majorEastAsia"/>
                <w:bCs/>
              </w:rPr>
            </w:pPr>
            <w:r w:rsidRPr="00132962">
              <w:rPr>
                <w:rFonts w:eastAsiaTheme="majorEastAsia"/>
                <w:bCs/>
              </w:rPr>
              <w:t>102</w:t>
            </w:r>
          </w:p>
        </w:tc>
      </w:tr>
      <w:tr w:rsidR="00465ABB" w:rsidRPr="00132962" w14:paraId="3D22E7DB" w14:textId="77777777" w:rsidTr="00465ABB">
        <w:trPr>
          <w:trHeight w:val="302"/>
        </w:trPr>
        <w:tc>
          <w:tcPr>
            <w:tcW w:w="1420" w:type="dxa"/>
          </w:tcPr>
          <w:p w14:paraId="651E27C4" w14:textId="77777777" w:rsidR="00465ABB" w:rsidRPr="00132962" w:rsidRDefault="00465ABB" w:rsidP="00465ABB">
            <w:pPr>
              <w:jc w:val="center"/>
              <w:rPr>
                <w:rFonts w:eastAsiaTheme="majorEastAsia"/>
                <w:bCs/>
              </w:rPr>
            </w:pPr>
            <w:r w:rsidRPr="00132962">
              <w:rPr>
                <w:rFonts w:eastAsiaTheme="majorEastAsia"/>
                <w:bCs/>
              </w:rPr>
              <w:t>7</w:t>
            </w:r>
            <w:r w:rsidRPr="00132962">
              <w:rPr>
                <w:rFonts w:eastAsiaTheme="majorEastAsia"/>
              </w:rPr>
              <w:t>/17/2021</w:t>
            </w:r>
          </w:p>
        </w:tc>
        <w:tc>
          <w:tcPr>
            <w:tcW w:w="980" w:type="dxa"/>
          </w:tcPr>
          <w:p w14:paraId="50E87EA4" w14:textId="77777777" w:rsidR="00465ABB" w:rsidRPr="00132962" w:rsidRDefault="00465ABB" w:rsidP="00465ABB">
            <w:pPr>
              <w:jc w:val="center"/>
              <w:rPr>
                <w:rFonts w:eastAsiaTheme="majorEastAsia"/>
                <w:bCs/>
              </w:rPr>
            </w:pPr>
            <w:r w:rsidRPr="00132962">
              <w:rPr>
                <w:rFonts w:eastAsiaTheme="majorEastAsia"/>
                <w:bCs/>
              </w:rPr>
              <w:t>19.3</w:t>
            </w:r>
          </w:p>
        </w:tc>
        <w:tc>
          <w:tcPr>
            <w:tcW w:w="1069" w:type="dxa"/>
          </w:tcPr>
          <w:p w14:paraId="024F3DC3" w14:textId="77777777" w:rsidR="00465ABB" w:rsidRPr="00132962" w:rsidRDefault="00465ABB" w:rsidP="00465ABB">
            <w:pPr>
              <w:jc w:val="center"/>
              <w:rPr>
                <w:rFonts w:eastAsiaTheme="majorEastAsia"/>
                <w:bCs/>
              </w:rPr>
            </w:pPr>
            <w:r w:rsidRPr="00132962">
              <w:rPr>
                <w:rFonts w:eastAsiaTheme="majorEastAsia"/>
                <w:bCs/>
              </w:rPr>
              <w:t>23.3</w:t>
            </w:r>
          </w:p>
        </w:tc>
        <w:tc>
          <w:tcPr>
            <w:tcW w:w="980" w:type="dxa"/>
          </w:tcPr>
          <w:p w14:paraId="35010FB2" w14:textId="77777777" w:rsidR="00465ABB" w:rsidRPr="00132962" w:rsidRDefault="00465ABB" w:rsidP="00465ABB">
            <w:pPr>
              <w:jc w:val="center"/>
              <w:rPr>
                <w:rFonts w:eastAsiaTheme="majorEastAsia"/>
                <w:bCs/>
              </w:rPr>
            </w:pPr>
            <w:r w:rsidRPr="00132962">
              <w:rPr>
                <w:rFonts w:eastAsiaTheme="majorEastAsia"/>
                <w:bCs/>
              </w:rPr>
              <w:t>7.0</w:t>
            </w:r>
          </w:p>
        </w:tc>
        <w:tc>
          <w:tcPr>
            <w:tcW w:w="1069" w:type="dxa"/>
          </w:tcPr>
          <w:p w14:paraId="04C3FFCE" w14:textId="77777777" w:rsidR="00465ABB" w:rsidRPr="00132962" w:rsidRDefault="00465ABB" w:rsidP="00465ABB">
            <w:pPr>
              <w:jc w:val="center"/>
              <w:rPr>
                <w:rFonts w:eastAsiaTheme="majorEastAsia"/>
                <w:bCs/>
              </w:rPr>
            </w:pPr>
            <w:r w:rsidRPr="00132962">
              <w:rPr>
                <w:rFonts w:eastAsiaTheme="majorEastAsia"/>
                <w:bCs/>
              </w:rPr>
              <w:t>6.2</w:t>
            </w:r>
          </w:p>
        </w:tc>
        <w:tc>
          <w:tcPr>
            <w:tcW w:w="980" w:type="dxa"/>
          </w:tcPr>
          <w:p w14:paraId="6E3927AC" w14:textId="77777777" w:rsidR="00465ABB" w:rsidRPr="00132962" w:rsidRDefault="00465ABB" w:rsidP="00465ABB">
            <w:pPr>
              <w:jc w:val="center"/>
              <w:rPr>
                <w:rFonts w:eastAsiaTheme="majorEastAsia"/>
                <w:bCs/>
              </w:rPr>
            </w:pPr>
            <w:r w:rsidRPr="00132962">
              <w:rPr>
                <w:rFonts w:eastAsiaTheme="majorEastAsia"/>
                <w:bCs/>
              </w:rPr>
              <w:t>157</w:t>
            </w:r>
          </w:p>
        </w:tc>
        <w:tc>
          <w:tcPr>
            <w:tcW w:w="1069" w:type="dxa"/>
          </w:tcPr>
          <w:p w14:paraId="21B3E746" w14:textId="77777777" w:rsidR="00465ABB" w:rsidRPr="00132962" w:rsidRDefault="00465ABB" w:rsidP="00465ABB">
            <w:pPr>
              <w:jc w:val="center"/>
              <w:rPr>
                <w:rFonts w:eastAsiaTheme="majorEastAsia"/>
                <w:bCs/>
              </w:rPr>
            </w:pPr>
            <w:r w:rsidRPr="00132962">
              <w:rPr>
                <w:rFonts w:eastAsiaTheme="majorEastAsia"/>
                <w:bCs/>
              </w:rPr>
              <w:t>194</w:t>
            </w:r>
          </w:p>
        </w:tc>
        <w:tc>
          <w:tcPr>
            <w:tcW w:w="980" w:type="dxa"/>
          </w:tcPr>
          <w:p w14:paraId="0DBC3097" w14:textId="77777777" w:rsidR="00465ABB" w:rsidRPr="00132962" w:rsidRDefault="00465ABB" w:rsidP="00465ABB">
            <w:pPr>
              <w:jc w:val="center"/>
              <w:rPr>
                <w:rFonts w:eastAsiaTheme="majorEastAsia"/>
                <w:bCs/>
              </w:rPr>
            </w:pPr>
            <w:r w:rsidRPr="00132962">
              <w:rPr>
                <w:rFonts w:eastAsiaTheme="majorEastAsia"/>
                <w:bCs/>
              </w:rPr>
              <w:t>126</w:t>
            </w:r>
          </w:p>
        </w:tc>
        <w:tc>
          <w:tcPr>
            <w:tcW w:w="1078" w:type="dxa"/>
          </w:tcPr>
          <w:p w14:paraId="07A0C143" w14:textId="77777777" w:rsidR="00465ABB" w:rsidRPr="00132962" w:rsidRDefault="00465ABB" w:rsidP="00465ABB">
            <w:pPr>
              <w:jc w:val="center"/>
              <w:rPr>
                <w:rFonts w:eastAsiaTheme="majorEastAsia"/>
                <w:bCs/>
              </w:rPr>
            </w:pPr>
            <w:r w:rsidRPr="00132962">
              <w:rPr>
                <w:rFonts w:eastAsiaTheme="majorEastAsia"/>
                <w:bCs/>
              </w:rPr>
              <w:t>86</w:t>
            </w:r>
          </w:p>
        </w:tc>
      </w:tr>
      <w:tr w:rsidR="00465ABB" w:rsidRPr="00132962" w14:paraId="529EC132" w14:textId="77777777" w:rsidTr="00465ABB">
        <w:trPr>
          <w:trHeight w:val="317"/>
        </w:trPr>
        <w:tc>
          <w:tcPr>
            <w:tcW w:w="1420" w:type="dxa"/>
          </w:tcPr>
          <w:p w14:paraId="7F257F17" w14:textId="77777777" w:rsidR="00465ABB" w:rsidRPr="00132962" w:rsidRDefault="00465ABB" w:rsidP="00465ABB">
            <w:pPr>
              <w:jc w:val="center"/>
              <w:rPr>
                <w:rFonts w:eastAsiaTheme="majorEastAsia"/>
                <w:bCs/>
              </w:rPr>
            </w:pPr>
            <w:r w:rsidRPr="00132962">
              <w:rPr>
                <w:rFonts w:eastAsiaTheme="majorEastAsia"/>
                <w:bCs/>
              </w:rPr>
              <w:t>8</w:t>
            </w:r>
            <w:r w:rsidRPr="00132962">
              <w:rPr>
                <w:rFonts w:eastAsiaTheme="majorEastAsia"/>
              </w:rPr>
              <w:t>/7/2021</w:t>
            </w:r>
          </w:p>
        </w:tc>
        <w:tc>
          <w:tcPr>
            <w:tcW w:w="980" w:type="dxa"/>
          </w:tcPr>
          <w:p w14:paraId="5C89A0F2" w14:textId="77777777" w:rsidR="00465ABB" w:rsidRPr="00132962" w:rsidRDefault="00465ABB" w:rsidP="00465ABB">
            <w:pPr>
              <w:jc w:val="center"/>
              <w:rPr>
                <w:rFonts w:eastAsiaTheme="majorEastAsia"/>
                <w:bCs/>
              </w:rPr>
            </w:pPr>
            <w:r w:rsidRPr="00132962">
              <w:rPr>
                <w:rFonts w:eastAsiaTheme="majorEastAsia"/>
                <w:bCs/>
              </w:rPr>
              <w:t>18.7</w:t>
            </w:r>
          </w:p>
        </w:tc>
        <w:tc>
          <w:tcPr>
            <w:tcW w:w="1069" w:type="dxa"/>
          </w:tcPr>
          <w:p w14:paraId="26F04D0A" w14:textId="77777777" w:rsidR="00465ABB" w:rsidRPr="00132962" w:rsidRDefault="00465ABB" w:rsidP="00465ABB">
            <w:pPr>
              <w:jc w:val="center"/>
              <w:rPr>
                <w:rFonts w:eastAsiaTheme="majorEastAsia"/>
                <w:bCs/>
              </w:rPr>
            </w:pPr>
            <w:r w:rsidRPr="00132962">
              <w:rPr>
                <w:rFonts w:eastAsiaTheme="majorEastAsia"/>
                <w:bCs/>
              </w:rPr>
              <w:t>22.9</w:t>
            </w:r>
          </w:p>
        </w:tc>
        <w:tc>
          <w:tcPr>
            <w:tcW w:w="980" w:type="dxa"/>
          </w:tcPr>
          <w:p w14:paraId="6BC84C66" w14:textId="77777777" w:rsidR="00465ABB" w:rsidRPr="00132962" w:rsidRDefault="00465ABB" w:rsidP="00465ABB">
            <w:pPr>
              <w:jc w:val="center"/>
              <w:rPr>
                <w:rFonts w:eastAsiaTheme="majorEastAsia"/>
                <w:bCs/>
              </w:rPr>
            </w:pPr>
            <w:r w:rsidRPr="00132962">
              <w:rPr>
                <w:rFonts w:eastAsiaTheme="majorEastAsia"/>
                <w:bCs/>
              </w:rPr>
              <w:t>7.7</w:t>
            </w:r>
          </w:p>
        </w:tc>
        <w:tc>
          <w:tcPr>
            <w:tcW w:w="1069" w:type="dxa"/>
          </w:tcPr>
          <w:p w14:paraId="7E27E81A" w14:textId="77777777" w:rsidR="00465ABB" w:rsidRPr="00132962" w:rsidRDefault="00465ABB" w:rsidP="00465ABB">
            <w:pPr>
              <w:jc w:val="center"/>
              <w:rPr>
                <w:rFonts w:eastAsiaTheme="majorEastAsia"/>
                <w:bCs/>
              </w:rPr>
            </w:pPr>
            <w:r w:rsidRPr="00132962">
              <w:rPr>
                <w:rFonts w:eastAsiaTheme="majorEastAsia"/>
                <w:bCs/>
              </w:rPr>
              <w:t>6.8</w:t>
            </w:r>
          </w:p>
        </w:tc>
        <w:tc>
          <w:tcPr>
            <w:tcW w:w="980" w:type="dxa"/>
          </w:tcPr>
          <w:p w14:paraId="5C0021CF" w14:textId="77777777" w:rsidR="00465ABB" w:rsidRPr="00132962" w:rsidRDefault="00465ABB" w:rsidP="00465ABB">
            <w:pPr>
              <w:jc w:val="center"/>
              <w:rPr>
                <w:rFonts w:eastAsiaTheme="majorEastAsia"/>
                <w:bCs/>
              </w:rPr>
            </w:pPr>
            <w:r w:rsidRPr="00132962">
              <w:rPr>
                <w:rFonts w:eastAsiaTheme="majorEastAsia"/>
                <w:bCs/>
              </w:rPr>
              <w:t>166</w:t>
            </w:r>
          </w:p>
        </w:tc>
        <w:tc>
          <w:tcPr>
            <w:tcW w:w="1069" w:type="dxa"/>
          </w:tcPr>
          <w:p w14:paraId="0C1DDF7D" w14:textId="77777777" w:rsidR="00465ABB" w:rsidRPr="00132962" w:rsidRDefault="00465ABB" w:rsidP="00465ABB">
            <w:pPr>
              <w:jc w:val="center"/>
              <w:rPr>
                <w:rFonts w:eastAsiaTheme="majorEastAsia"/>
                <w:bCs/>
              </w:rPr>
            </w:pPr>
            <w:r w:rsidRPr="00132962">
              <w:rPr>
                <w:rFonts w:eastAsiaTheme="majorEastAsia"/>
                <w:bCs/>
              </w:rPr>
              <w:t>199</w:t>
            </w:r>
          </w:p>
        </w:tc>
        <w:tc>
          <w:tcPr>
            <w:tcW w:w="980" w:type="dxa"/>
          </w:tcPr>
          <w:p w14:paraId="7113775A" w14:textId="77777777" w:rsidR="00465ABB" w:rsidRPr="00132962" w:rsidRDefault="00465ABB" w:rsidP="00465ABB">
            <w:pPr>
              <w:jc w:val="center"/>
              <w:rPr>
                <w:rFonts w:eastAsiaTheme="majorEastAsia"/>
                <w:bCs/>
              </w:rPr>
            </w:pPr>
            <w:r w:rsidRPr="00132962">
              <w:rPr>
                <w:rFonts w:eastAsiaTheme="majorEastAsia"/>
                <w:bCs/>
              </w:rPr>
              <w:t>113</w:t>
            </w:r>
          </w:p>
        </w:tc>
        <w:tc>
          <w:tcPr>
            <w:tcW w:w="1078" w:type="dxa"/>
          </w:tcPr>
          <w:p w14:paraId="12D6B9B3" w14:textId="77777777" w:rsidR="00465ABB" w:rsidRPr="00132962" w:rsidRDefault="00465ABB" w:rsidP="00465ABB">
            <w:pPr>
              <w:jc w:val="center"/>
              <w:rPr>
                <w:rFonts w:eastAsiaTheme="majorEastAsia"/>
                <w:bCs/>
              </w:rPr>
            </w:pPr>
            <w:r w:rsidRPr="00132962">
              <w:rPr>
                <w:rFonts w:eastAsiaTheme="majorEastAsia"/>
                <w:bCs/>
              </w:rPr>
              <w:t>71</w:t>
            </w:r>
          </w:p>
        </w:tc>
      </w:tr>
      <w:tr w:rsidR="00465ABB" w:rsidRPr="00132962" w14:paraId="1A901237" w14:textId="77777777" w:rsidTr="00465ABB">
        <w:trPr>
          <w:trHeight w:val="317"/>
        </w:trPr>
        <w:tc>
          <w:tcPr>
            <w:tcW w:w="1420" w:type="dxa"/>
          </w:tcPr>
          <w:p w14:paraId="2F668BB5" w14:textId="77777777" w:rsidR="00465ABB" w:rsidRPr="00132962" w:rsidRDefault="00465ABB" w:rsidP="00465ABB">
            <w:pPr>
              <w:jc w:val="center"/>
              <w:rPr>
                <w:rFonts w:eastAsiaTheme="majorEastAsia"/>
                <w:bCs/>
              </w:rPr>
            </w:pPr>
            <w:r w:rsidRPr="00132962">
              <w:rPr>
                <w:rFonts w:eastAsiaTheme="majorEastAsia"/>
                <w:bCs/>
              </w:rPr>
              <w:t>GOAL</w:t>
            </w:r>
          </w:p>
        </w:tc>
        <w:tc>
          <w:tcPr>
            <w:tcW w:w="980" w:type="dxa"/>
          </w:tcPr>
          <w:p w14:paraId="0C0A71DA" w14:textId="77777777" w:rsidR="00465ABB" w:rsidRPr="00132962" w:rsidRDefault="00465ABB" w:rsidP="00465ABB">
            <w:pPr>
              <w:jc w:val="center"/>
              <w:rPr>
                <w:rFonts w:eastAsiaTheme="majorEastAsia"/>
                <w:bCs/>
              </w:rPr>
            </w:pPr>
            <w:r w:rsidRPr="00132962">
              <w:rPr>
                <w:rFonts w:eastAsiaTheme="majorEastAsia"/>
                <w:bCs/>
              </w:rPr>
              <w:t>&lt;20.0</w:t>
            </w:r>
          </w:p>
        </w:tc>
        <w:tc>
          <w:tcPr>
            <w:tcW w:w="1069" w:type="dxa"/>
          </w:tcPr>
          <w:p w14:paraId="07BE7C89" w14:textId="77777777" w:rsidR="00465ABB" w:rsidRPr="00132962" w:rsidRDefault="00465ABB" w:rsidP="00465ABB">
            <w:pPr>
              <w:jc w:val="center"/>
              <w:rPr>
                <w:rFonts w:eastAsiaTheme="majorEastAsia"/>
                <w:bCs/>
              </w:rPr>
            </w:pPr>
            <w:r w:rsidRPr="00132962">
              <w:rPr>
                <w:rFonts w:eastAsiaTheme="majorEastAsia"/>
                <w:bCs/>
              </w:rPr>
              <w:t>&lt;20.0</w:t>
            </w:r>
          </w:p>
        </w:tc>
        <w:tc>
          <w:tcPr>
            <w:tcW w:w="980" w:type="dxa"/>
          </w:tcPr>
          <w:p w14:paraId="31BC3A0F" w14:textId="77777777" w:rsidR="00465ABB" w:rsidRPr="00132962" w:rsidRDefault="00465ABB" w:rsidP="00465ABB">
            <w:pPr>
              <w:jc w:val="center"/>
              <w:rPr>
                <w:rFonts w:eastAsiaTheme="majorEastAsia"/>
                <w:bCs/>
              </w:rPr>
            </w:pPr>
            <w:r w:rsidRPr="00132962">
              <w:rPr>
                <w:rFonts w:eastAsiaTheme="majorEastAsia"/>
                <w:bCs/>
              </w:rPr>
              <w:t>&gt;8.0</w:t>
            </w:r>
          </w:p>
        </w:tc>
        <w:tc>
          <w:tcPr>
            <w:tcW w:w="1069" w:type="dxa"/>
          </w:tcPr>
          <w:p w14:paraId="1D0C2453" w14:textId="77777777" w:rsidR="00465ABB" w:rsidRPr="00132962" w:rsidRDefault="00465ABB" w:rsidP="00465ABB">
            <w:pPr>
              <w:jc w:val="center"/>
              <w:rPr>
                <w:rFonts w:eastAsiaTheme="majorEastAsia"/>
                <w:bCs/>
              </w:rPr>
            </w:pPr>
            <w:r w:rsidRPr="00132962">
              <w:rPr>
                <w:rFonts w:eastAsiaTheme="majorEastAsia"/>
                <w:bCs/>
              </w:rPr>
              <w:t>&gt;8.0</w:t>
            </w:r>
          </w:p>
        </w:tc>
        <w:tc>
          <w:tcPr>
            <w:tcW w:w="980" w:type="dxa"/>
          </w:tcPr>
          <w:p w14:paraId="75DA3394" w14:textId="77777777" w:rsidR="00465ABB" w:rsidRPr="00132962" w:rsidRDefault="00465ABB" w:rsidP="00465ABB">
            <w:pPr>
              <w:jc w:val="center"/>
              <w:rPr>
                <w:rFonts w:eastAsiaTheme="majorEastAsia"/>
                <w:bCs/>
              </w:rPr>
            </w:pPr>
            <w:r w:rsidRPr="00132962">
              <w:rPr>
                <w:rFonts w:eastAsiaTheme="majorEastAsia"/>
                <w:bCs/>
              </w:rPr>
              <w:t>&lt;200</w:t>
            </w:r>
          </w:p>
        </w:tc>
        <w:tc>
          <w:tcPr>
            <w:tcW w:w="1069" w:type="dxa"/>
          </w:tcPr>
          <w:p w14:paraId="4EF9B425" w14:textId="77777777" w:rsidR="00465ABB" w:rsidRPr="00132962" w:rsidRDefault="00465ABB" w:rsidP="00465ABB">
            <w:pPr>
              <w:jc w:val="center"/>
              <w:rPr>
                <w:rFonts w:eastAsiaTheme="majorEastAsia"/>
                <w:bCs/>
              </w:rPr>
            </w:pPr>
            <w:r w:rsidRPr="00132962">
              <w:rPr>
                <w:rFonts w:eastAsiaTheme="majorEastAsia"/>
                <w:bCs/>
              </w:rPr>
              <w:t>&lt;200</w:t>
            </w:r>
          </w:p>
        </w:tc>
        <w:tc>
          <w:tcPr>
            <w:tcW w:w="980" w:type="dxa"/>
          </w:tcPr>
          <w:p w14:paraId="5C80C130" w14:textId="77777777" w:rsidR="00465ABB" w:rsidRPr="00132962" w:rsidRDefault="00465ABB" w:rsidP="00465ABB">
            <w:pPr>
              <w:jc w:val="center"/>
              <w:rPr>
                <w:rFonts w:eastAsiaTheme="majorEastAsia"/>
                <w:bCs/>
              </w:rPr>
            </w:pPr>
          </w:p>
        </w:tc>
        <w:tc>
          <w:tcPr>
            <w:tcW w:w="1078" w:type="dxa"/>
          </w:tcPr>
          <w:p w14:paraId="52802ECB" w14:textId="77777777" w:rsidR="00465ABB" w:rsidRPr="00132962" w:rsidRDefault="00465ABB" w:rsidP="00465ABB">
            <w:pPr>
              <w:jc w:val="center"/>
              <w:rPr>
                <w:rFonts w:eastAsiaTheme="majorEastAsia"/>
                <w:bCs/>
              </w:rPr>
            </w:pPr>
          </w:p>
        </w:tc>
      </w:tr>
    </w:tbl>
    <w:p w14:paraId="1E0FBE31" w14:textId="77777777" w:rsidR="00132962" w:rsidRPr="00132962" w:rsidRDefault="00132962" w:rsidP="00132962">
      <w:pPr>
        <w:rPr>
          <w:rFonts w:eastAsiaTheme="majorEastAsia" w:cs="Times New Roman (Headings CS)"/>
          <w:bCs/>
          <w:color w:val="000000" w:themeColor="text1"/>
        </w:rPr>
      </w:pPr>
    </w:p>
    <w:p w14:paraId="5D0024FB" w14:textId="77777777" w:rsidR="00132962" w:rsidRPr="00132962" w:rsidRDefault="00132962" w:rsidP="00132962">
      <w:pPr>
        <w:rPr>
          <w:rFonts w:eastAsiaTheme="majorEastAsia"/>
        </w:rPr>
      </w:pPr>
    </w:p>
    <w:p w14:paraId="6997A073" w14:textId="77777777" w:rsidR="00132962" w:rsidRPr="00132962" w:rsidRDefault="00132962" w:rsidP="00132962">
      <w:pPr>
        <w:rPr>
          <w:rFonts w:eastAsiaTheme="majorEastAsia"/>
        </w:rPr>
      </w:pPr>
      <w:r w:rsidRPr="00132962">
        <w:rPr>
          <w:rFonts w:eastAsiaTheme="majorEastAsia"/>
        </w:rPr>
        <w:t xml:space="preserve">(ABOVE=Above Fairview Dam, BELOW=Below Fairview Dam, TEMP=Temperature (C), </w:t>
      </w:r>
      <w:proofErr w:type="spellStart"/>
      <w:r w:rsidRPr="00132962">
        <w:rPr>
          <w:rFonts w:eastAsiaTheme="majorEastAsia"/>
        </w:rPr>
        <w:t>D.O</w:t>
      </w:r>
      <w:proofErr w:type="spellEnd"/>
      <w:r w:rsidRPr="00132962">
        <w:rPr>
          <w:rFonts w:eastAsiaTheme="majorEastAsia"/>
        </w:rPr>
        <w:t>.=Dissolved Oxygen (mg/L), COND=Conductivity (µS/cm), FLOW=Average Daily Flow (</w:t>
      </w:r>
      <w:proofErr w:type="spellStart"/>
      <w:r w:rsidRPr="00132962">
        <w:rPr>
          <w:rFonts w:eastAsiaTheme="majorEastAsia"/>
        </w:rPr>
        <w:t>cfs</w:t>
      </w:r>
      <w:proofErr w:type="spellEnd"/>
      <w:r w:rsidRPr="00132962">
        <w:rPr>
          <w:rFonts w:eastAsiaTheme="majorEastAsia"/>
        </w:rPr>
        <w:t>))</w:t>
      </w:r>
    </w:p>
    <w:p w14:paraId="78F351DC" w14:textId="77777777" w:rsidR="00132962" w:rsidRPr="00132962" w:rsidRDefault="00132962" w:rsidP="00132962">
      <w:pPr>
        <w:rPr>
          <w:rFonts w:eastAsiaTheme="majorEastAsia"/>
        </w:rPr>
      </w:pPr>
    </w:p>
    <w:p w14:paraId="29986F51" w14:textId="77777777" w:rsidR="00132962" w:rsidRPr="00132962" w:rsidRDefault="00132962" w:rsidP="00132962">
      <w:pPr>
        <w:rPr>
          <w:rFonts w:eastAsiaTheme="majorEastAsia"/>
        </w:rPr>
      </w:pPr>
      <w:r w:rsidRPr="00132962">
        <w:rPr>
          <w:rFonts w:eastAsiaTheme="majorEastAsia"/>
          <w:b/>
          <w:bCs/>
        </w:rPr>
        <w:t xml:space="preserve">6.0 STUDY APPROACH </w:t>
      </w:r>
    </w:p>
    <w:p w14:paraId="57F33CC8" w14:textId="77777777" w:rsidR="00132962" w:rsidRPr="00132962" w:rsidRDefault="00132962" w:rsidP="00132962">
      <w:pPr>
        <w:rPr>
          <w:rFonts w:eastAsiaTheme="majorEastAsia"/>
        </w:rPr>
      </w:pPr>
      <w:r w:rsidRPr="00132962">
        <w:rPr>
          <w:rFonts w:eastAsiaTheme="majorEastAsia"/>
          <w:b/>
          <w:bCs/>
        </w:rPr>
        <w:t>EDISON</w:t>
      </w:r>
      <w:r w:rsidRPr="00132962">
        <w:rPr>
          <w:rFonts w:eastAsiaTheme="majorEastAsia"/>
        </w:rPr>
        <w:t xml:space="preserve">: </w:t>
      </w:r>
      <w:r w:rsidRPr="00132962">
        <w:rPr>
          <w:rFonts w:eastAsiaTheme="majorEastAsia"/>
          <w:i/>
          <w:iCs/>
        </w:rPr>
        <w:t>Data loggers will be deployed between June 1 and September 30, assuming safe access to the stream channel.</w:t>
      </w:r>
      <w:r w:rsidRPr="00132962">
        <w:rPr>
          <w:i/>
          <w:iCs/>
        </w:rPr>
        <w:t xml:space="preserve"> </w:t>
      </w:r>
      <w:r w:rsidRPr="00132962">
        <w:rPr>
          <w:rFonts w:eastAsiaTheme="majorEastAsia"/>
        </w:rPr>
        <w:t xml:space="preserve">(PSP </w:t>
      </w:r>
      <w:proofErr w:type="spellStart"/>
      <w:r w:rsidRPr="00132962">
        <w:rPr>
          <w:rFonts w:eastAsiaTheme="majorEastAsia"/>
        </w:rPr>
        <w:t>WR</w:t>
      </w:r>
      <w:proofErr w:type="spellEnd"/>
      <w:r w:rsidRPr="00132962">
        <w:rPr>
          <w:rFonts w:eastAsiaTheme="majorEastAsia"/>
        </w:rPr>
        <w:t xml:space="preserve">-1 at </w:t>
      </w:r>
      <w:r w:rsidRPr="00132962">
        <w:t>4</w:t>
      </w:r>
      <w:r w:rsidRPr="00132962">
        <w:rPr>
          <w:rFonts w:eastAsiaTheme="majorEastAsia"/>
        </w:rPr>
        <w:t>.)</w:t>
      </w:r>
    </w:p>
    <w:p w14:paraId="296FB400" w14:textId="186C1A02" w:rsidR="00132962" w:rsidRPr="00132962" w:rsidRDefault="00132962" w:rsidP="00132962">
      <w:pPr>
        <w:rPr>
          <w:rFonts w:eastAsiaTheme="majorEastAsia"/>
          <w:bCs/>
        </w:rPr>
      </w:pPr>
      <w:proofErr w:type="spellStart"/>
      <w:r w:rsidRPr="00132962">
        <w:rPr>
          <w:rFonts w:eastAsiaTheme="majorEastAsia"/>
          <w:b/>
          <w:bCs/>
        </w:rPr>
        <w:t>KRB</w:t>
      </w:r>
      <w:proofErr w:type="spellEnd"/>
      <w:r w:rsidRPr="00132962">
        <w:rPr>
          <w:rFonts w:eastAsiaTheme="majorEastAsia"/>
        </w:rPr>
        <w:t xml:space="preserve">: </w:t>
      </w:r>
      <w:r w:rsidRPr="00132962">
        <w:rPr>
          <w:rFonts w:eastAsiaTheme="majorEastAsia"/>
          <w:bCs/>
        </w:rPr>
        <w:t xml:space="preserve">Edison has not described existing information about water quality outside the warm season in its PAD or the PSP. Given that data gap, the relevant parameters should be monitored year-round. Project effects do not begin in June or end in September. Further, </w:t>
      </w:r>
      <w:r w:rsidR="00D168DB">
        <w:t>s</w:t>
      </w:r>
      <w:r w:rsidR="00D168DB">
        <w:t xml:space="preserve">ince water quality parameters are inherently sensitive to river conditions, and since any single sampling year may experience atypical environmental conditions (dry year </w:t>
      </w:r>
      <w:r w:rsidR="00D168DB" w:rsidRPr="00D168DB">
        <w:rPr>
          <w:i/>
          <w:iCs/>
        </w:rPr>
        <w:t>v</w:t>
      </w:r>
      <w:r w:rsidR="00D168DB">
        <w:t xml:space="preserve">. wet year, low water </w:t>
      </w:r>
      <w:r w:rsidR="00D168DB" w:rsidRPr="00D168DB">
        <w:rPr>
          <w:i/>
          <w:iCs/>
        </w:rPr>
        <w:t>v</w:t>
      </w:r>
      <w:r w:rsidR="00D168DB">
        <w:t xml:space="preserve">. </w:t>
      </w:r>
      <w:proofErr w:type="gramStart"/>
      <w:r w:rsidR="00D168DB">
        <w:t>high water, cold water</w:t>
      </w:r>
      <w:proofErr w:type="gramEnd"/>
      <w:r w:rsidR="00D168DB">
        <w:t xml:space="preserve"> </w:t>
      </w:r>
      <w:r w:rsidR="00D168DB" w:rsidRPr="00D168DB">
        <w:rPr>
          <w:i/>
          <w:iCs/>
        </w:rPr>
        <w:t>v.</w:t>
      </w:r>
      <w:r w:rsidR="00D168DB">
        <w:t xml:space="preserve"> warm water), sampling should be accomplished in at least two different years in an attempt to establish contingent baseline conditions in the dewatered reach.</w:t>
      </w:r>
      <w:r w:rsidR="00D168DB">
        <w:t xml:space="preserve"> </w:t>
      </w:r>
      <w:r w:rsidRPr="00132962">
        <w:rPr>
          <w:rFonts w:eastAsiaTheme="majorEastAsia"/>
          <w:bCs/>
        </w:rPr>
        <w:t xml:space="preserve">A second year of study should accordingly be added (with an option for cancellation if the water outlook is close to that studied in the first year). Finally, monitoring should be performed at least a few days each month without project operations to gain a more refined understanding of project effect — </w:t>
      </w:r>
      <w:r w:rsidRPr="00132962">
        <w:rPr>
          <w:rFonts w:eastAsiaTheme="majorEastAsia"/>
          <w:bCs/>
          <w:i/>
          <w:iCs/>
        </w:rPr>
        <w:t>i.e.</w:t>
      </w:r>
      <w:r w:rsidRPr="00132962">
        <w:rPr>
          <w:rFonts w:eastAsiaTheme="majorEastAsia"/>
          <w:bCs/>
        </w:rPr>
        <w:t xml:space="preserve">, to evaluate natural changes in water quality against those imposed by the project. </w:t>
      </w:r>
      <w:r w:rsidR="00D168DB" w:rsidRPr="00066792">
        <w:rPr>
          <w:rFonts w:eastAsiaTheme="majorEastAsia"/>
        </w:rPr>
        <w:t xml:space="preserve">We </w:t>
      </w:r>
      <w:r w:rsidR="00D168DB">
        <w:rPr>
          <w:rFonts w:eastAsiaTheme="majorEastAsia"/>
        </w:rPr>
        <w:t xml:space="preserve">accordingly </w:t>
      </w:r>
      <w:r w:rsidR="00D168DB" w:rsidRPr="00066792">
        <w:rPr>
          <w:rFonts w:eastAsiaTheme="majorEastAsia"/>
        </w:rPr>
        <w:t>ask that m</w:t>
      </w:r>
      <w:r w:rsidR="00D168DB" w:rsidRPr="00132962">
        <w:rPr>
          <w:rFonts w:eastAsiaTheme="majorEastAsia"/>
        </w:rPr>
        <w:t>onitoring continue</w:t>
      </w:r>
      <w:r w:rsidR="00D168DB">
        <w:rPr>
          <w:rFonts w:eastAsiaTheme="majorEastAsia"/>
        </w:rPr>
        <w:t xml:space="preserve"> for </w:t>
      </w:r>
      <w:r w:rsidR="00D168DB">
        <w:rPr>
          <w:rFonts w:eastAsiaTheme="majorEastAsia"/>
        </w:rPr>
        <w:t xml:space="preserve">one year-long period, </w:t>
      </w:r>
      <w:r w:rsidR="00D168DB" w:rsidRPr="00132962">
        <w:rPr>
          <w:rFonts w:eastAsiaTheme="majorEastAsia"/>
        </w:rPr>
        <w:t>two June 01-September 30 periods</w:t>
      </w:r>
      <w:r w:rsidR="00D168DB">
        <w:rPr>
          <w:rFonts w:eastAsiaTheme="majorEastAsia"/>
        </w:rPr>
        <w:t xml:space="preserve">, and that those times include several days per month without project operations. </w:t>
      </w:r>
    </w:p>
    <w:p w14:paraId="3D593AB1" w14:textId="77777777" w:rsidR="00132962" w:rsidRPr="00132962" w:rsidRDefault="00132962" w:rsidP="00132962">
      <w:pPr>
        <w:rPr>
          <w:rFonts w:eastAsiaTheme="majorEastAsia"/>
          <w:bCs/>
        </w:rPr>
      </w:pPr>
    </w:p>
    <w:p w14:paraId="232D7836" w14:textId="77777777" w:rsidR="00132962" w:rsidRPr="00132962" w:rsidRDefault="00132962" w:rsidP="00132962">
      <w:pPr>
        <w:rPr>
          <w:rFonts w:eastAsiaTheme="majorEastAsia"/>
          <w:bCs/>
        </w:rPr>
      </w:pPr>
      <w:r w:rsidRPr="00132962">
        <w:rPr>
          <w:rFonts w:eastAsiaTheme="majorEastAsia"/>
          <w:b/>
          <w:bCs/>
        </w:rPr>
        <w:t>EDISON</w:t>
      </w:r>
      <w:r w:rsidRPr="00132962">
        <w:rPr>
          <w:rFonts w:eastAsiaTheme="majorEastAsia"/>
        </w:rPr>
        <w:t xml:space="preserve">: </w:t>
      </w:r>
      <w:r w:rsidRPr="00132962">
        <w:rPr>
          <w:rFonts w:eastAsiaTheme="majorEastAsia"/>
          <w:i/>
          <w:iCs/>
        </w:rPr>
        <w:t>Coordinates of each logger after installation will be recorded using a Global Positioning System (GPS) unit.</w:t>
      </w:r>
      <w:r w:rsidRPr="00132962">
        <w:rPr>
          <w:rFonts w:eastAsiaTheme="majorEastAsia"/>
        </w:rPr>
        <w:t xml:space="preserve"> (PSP </w:t>
      </w:r>
      <w:proofErr w:type="spellStart"/>
      <w:r w:rsidRPr="00132962">
        <w:rPr>
          <w:rFonts w:eastAsiaTheme="majorEastAsia"/>
        </w:rPr>
        <w:t>WR</w:t>
      </w:r>
      <w:proofErr w:type="spellEnd"/>
      <w:r w:rsidRPr="00132962">
        <w:rPr>
          <w:rFonts w:eastAsiaTheme="majorEastAsia"/>
        </w:rPr>
        <w:t xml:space="preserve">-1 at 4.) </w:t>
      </w:r>
    </w:p>
    <w:p w14:paraId="22697647" w14:textId="59C25F7B" w:rsidR="00132962" w:rsidRPr="00132962" w:rsidRDefault="00132962" w:rsidP="00132962">
      <w:pPr>
        <w:rPr>
          <w:rFonts w:eastAsiaTheme="majorEastAsia"/>
        </w:rPr>
      </w:pPr>
      <w:proofErr w:type="spellStart"/>
      <w:r w:rsidRPr="00132962">
        <w:rPr>
          <w:rFonts w:eastAsiaTheme="majorEastAsia"/>
          <w:b/>
          <w:bCs/>
        </w:rPr>
        <w:t>KRB</w:t>
      </w:r>
      <w:proofErr w:type="spellEnd"/>
      <w:r w:rsidRPr="00132962">
        <w:rPr>
          <w:rFonts w:eastAsiaTheme="majorEastAsia"/>
          <w:b/>
          <w:bCs/>
        </w:rPr>
        <w:t>:</w:t>
      </w:r>
      <w:r w:rsidRPr="00132962">
        <w:rPr>
          <w:rFonts w:eastAsiaTheme="majorEastAsia"/>
        </w:rPr>
        <w:t xml:space="preserve"> At the March 22, </w:t>
      </w:r>
      <w:proofErr w:type="gramStart"/>
      <w:r w:rsidRPr="00132962">
        <w:rPr>
          <w:rFonts w:eastAsiaTheme="majorEastAsia"/>
        </w:rPr>
        <w:t>2022</w:t>
      </w:r>
      <w:proofErr w:type="gramEnd"/>
      <w:r w:rsidRPr="00132962">
        <w:rPr>
          <w:rFonts w:eastAsiaTheme="majorEastAsia"/>
        </w:rPr>
        <w:t xml:space="preserve"> PSP meeting, Edison consultant Adam Cohen acknowledged that the logger upstream of Fairview Dam would be placed outside of the influence (</w:t>
      </w:r>
      <w:r w:rsidRPr="00132962">
        <w:rPr>
          <w:rFonts w:eastAsiaTheme="majorEastAsia"/>
          <w:i/>
          <w:iCs/>
        </w:rPr>
        <w:t>e.g</w:t>
      </w:r>
      <w:r w:rsidRPr="00132962">
        <w:rPr>
          <w:rFonts w:eastAsiaTheme="majorEastAsia"/>
        </w:rPr>
        <w:t xml:space="preserve">., thermal) of the impoundment. One purpose of this study is to acquire data representative of flows above and below Fairview Dam. Flows above Fairview Dam should not be influenced by the impoundment so that they represent the natural state of </w:t>
      </w:r>
      <w:r w:rsidRPr="00132962">
        <w:rPr>
          <w:rFonts w:eastAsiaTheme="majorEastAsia"/>
        </w:rPr>
        <w:lastRenderedPageBreak/>
        <w:t>incoming waters prior to project effects. For that reason</w:t>
      </w:r>
      <w:r w:rsidR="00B629FC">
        <w:rPr>
          <w:rFonts w:eastAsiaTheme="majorEastAsia"/>
        </w:rPr>
        <w:t xml:space="preserve">, we ask that </w:t>
      </w:r>
      <w:r w:rsidRPr="00132962">
        <w:rPr>
          <w:rFonts w:eastAsiaTheme="majorEastAsia"/>
        </w:rPr>
        <w:t xml:space="preserve">monitoring coordinates be revealed for public review to confirm adequate separation from the impoundment </w:t>
      </w:r>
      <w:r w:rsidR="00B629FC">
        <w:rPr>
          <w:rFonts w:eastAsiaTheme="majorEastAsia"/>
        </w:rPr>
        <w:t>after</w:t>
      </w:r>
      <w:r w:rsidRPr="00132962">
        <w:rPr>
          <w:rFonts w:eastAsiaTheme="majorEastAsia"/>
        </w:rPr>
        <w:t xml:space="preserve"> data monitoring is complete and the loggers are removed.  </w:t>
      </w:r>
    </w:p>
    <w:p w14:paraId="42EB4049" w14:textId="77777777" w:rsidR="00132962" w:rsidRPr="00132962" w:rsidRDefault="00132962" w:rsidP="00132962">
      <w:pPr>
        <w:rPr>
          <w:rFonts w:eastAsiaTheme="majorEastAsia"/>
        </w:rPr>
      </w:pPr>
    </w:p>
    <w:p w14:paraId="560DF6BA" w14:textId="77777777" w:rsidR="00132962" w:rsidRPr="00132962" w:rsidRDefault="00132962" w:rsidP="00132962">
      <w:pPr>
        <w:rPr>
          <w:rFonts w:eastAsiaTheme="majorEastAsia"/>
        </w:rPr>
      </w:pPr>
      <w:r w:rsidRPr="00132962">
        <w:rPr>
          <w:rFonts w:eastAsiaTheme="majorEastAsia"/>
          <w:b/>
          <w:bCs/>
        </w:rPr>
        <w:t>EDISON:</w:t>
      </w:r>
      <w:r w:rsidRPr="00132962">
        <w:rPr>
          <w:rFonts w:eastAsiaTheme="majorEastAsia"/>
        </w:rPr>
        <w:t xml:space="preserve"> </w:t>
      </w:r>
      <w:r w:rsidRPr="00132962">
        <w:rPr>
          <w:rFonts w:eastAsiaTheme="majorEastAsia"/>
          <w:i/>
          <w:iCs/>
        </w:rPr>
        <w:t>Water temperature will be recorded at 15-minute intervals and summarized as daily means, maxima, and minima.</w:t>
      </w:r>
      <w:r w:rsidRPr="00132962">
        <w:rPr>
          <w:rFonts w:eastAsiaTheme="majorEastAsia"/>
        </w:rPr>
        <w:t xml:space="preserve"> (PSP </w:t>
      </w:r>
      <w:proofErr w:type="spellStart"/>
      <w:r w:rsidRPr="00132962">
        <w:rPr>
          <w:rFonts w:eastAsiaTheme="majorEastAsia"/>
        </w:rPr>
        <w:t>WR</w:t>
      </w:r>
      <w:proofErr w:type="spellEnd"/>
      <w:r w:rsidRPr="00132962">
        <w:rPr>
          <w:rFonts w:eastAsiaTheme="majorEastAsia"/>
        </w:rPr>
        <w:t xml:space="preserve">-1 at 4.) </w:t>
      </w:r>
    </w:p>
    <w:p w14:paraId="70BF1EF9" w14:textId="784B2EAC" w:rsidR="00132962" w:rsidRPr="00132962" w:rsidRDefault="00132962" w:rsidP="00132962">
      <w:pPr>
        <w:rPr>
          <w:rFonts w:eastAsiaTheme="majorEastAsia"/>
        </w:rPr>
      </w:pPr>
      <w:proofErr w:type="spellStart"/>
      <w:r w:rsidRPr="00132962">
        <w:rPr>
          <w:rFonts w:eastAsiaTheme="majorEastAsia"/>
          <w:b/>
          <w:bCs/>
        </w:rPr>
        <w:t>KRB</w:t>
      </w:r>
      <w:proofErr w:type="spellEnd"/>
      <w:r w:rsidRPr="00132962">
        <w:rPr>
          <w:rFonts w:eastAsiaTheme="majorEastAsia"/>
          <w:b/>
          <w:bCs/>
        </w:rPr>
        <w:t>:</w:t>
      </w:r>
      <w:r w:rsidRPr="00132962">
        <w:rPr>
          <w:rFonts w:eastAsiaTheme="majorEastAsia"/>
        </w:rPr>
        <w:t xml:space="preserve"> </w:t>
      </w:r>
      <w:proofErr w:type="gramStart"/>
      <w:r w:rsidRPr="00132962">
        <w:rPr>
          <w:rFonts w:eastAsiaTheme="majorEastAsia"/>
        </w:rPr>
        <w:t>In order to</w:t>
      </w:r>
      <w:proofErr w:type="gramEnd"/>
      <w:r w:rsidRPr="00132962">
        <w:rPr>
          <w:rFonts w:eastAsiaTheme="majorEastAsia"/>
        </w:rPr>
        <w:t xml:space="preserve"> increase public confidence in the results, </w:t>
      </w:r>
      <w:r w:rsidR="00B629FC">
        <w:rPr>
          <w:rFonts w:eastAsiaTheme="majorEastAsia"/>
        </w:rPr>
        <w:t xml:space="preserve">we ask that </w:t>
      </w:r>
      <w:r w:rsidRPr="00132962">
        <w:rPr>
          <w:rFonts w:eastAsiaTheme="majorEastAsia"/>
        </w:rPr>
        <w:t xml:space="preserve">Edison provide all raw data to the public in a hosted electronic spreadsheet.  </w:t>
      </w:r>
    </w:p>
    <w:p w14:paraId="6F143BC0" w14:textId="77777777" w:rsidR="00132962" w:rsidRPr="00132962" w:rsidRDefault="00132962" w:rsidP="00132962">
      <w:pPr>
        <w:rPr>
          <w:rFonts w:eastAsiaTheme="majorEastAsia"/>
        </w:rPr>
      </w:pPr>
    </w:p>
    <w:p w14:paraId="76453A58" w14:textId="77777777" w:rsidR="00132962" w:rsidRPr="00132962" w:rsidRDefault="00132962" w:rsidP="00132962">
      <w:pPr>
        <w:rPr>
          <w:rFonts w:eastAsiaTheme="majorEastAsia"/>
        </w:rPr>
      </w:pPr>
      <w:r w:rsidRPr="00132962">
        <w:rPr>
          <w:rFonts w:eastAsiaTheme="majorEastAsia"/>
          <w:b/>
          <w:bCs/>
        </w:rPr>
        <w:t xml:space="preserve">EDISON: </w:t>
      </w:r>
      <w:r w:rsidRPr="00132962">
        <w:rPr>
          <w:rFonts w:eastAsiaTheme="majorEastAsia"/>
          <w:i/>
          <w:iCs/>
        </w:rPr>
        <w:t xml:space="preserve">Data loggers will be placed in locations with sufficient circulation, yet also protected from high scouring flows. </w:t>
      </w:r>
      <w:r w:rsidRPr="00132962">
        <w:rPr>
          <w:rFonts w:eastAsiaTheme="majorEastAsia"/>
        </w:rPr>
        <w:t xml:space="preserve">(PSP </w:t>
      </w:r>
      <w:proofErr w:type="spellStart"/>
      <w:r w:rsidRPr="00132962">
        <w:rPr>
          <w:rFonts w:eastAsiaTheme="majorEastAsia"/>
        </w:rPr>
        <w:t>WR</w:t>
      </w:r>
      <w:proofErr w:type="spellEnd"/>
      <w:r w:rsidRPr="00132962">
        <w:rPr>
          <w:rFonts w:eastAsiaTheme="majorEastAsia"/>
        </w:rPr>
        <w:t xml:space="preserve">-1) at 5.0 </w:t>
      </w:r>
    </w:p>
    <w:p w14:paraId="58DC3D13" w14:textId="3ED66260" w:rsidR="00132962" w:rsidRPr="00132962" w:rsidRDefault="00132962" w:rsidP="00132962">
      <w:pPr>
        <w:rPr>
          <w:rFonts w:eastAsiaTheme="majorEastAsia"/>
        </w:rPr>
      </w:pPr>
      <w:proofErr w:type="spellStart"/>
      <w:r w:rsidRPr="00132962">
        <w:rPr>
          <w:rFonts w:eastAsiaTheme="majorEastAsia"/>
          <w:b/>
          <w:bCs/>
        </w:rPr>
        <w:t>KRB</w:t>
      </w:r>
      <w:proofErr w:type="spellEnd"/>
      <w:r w:rsidRPr="00132962">
        <w:rPr>
          <w:rFonts w:eastAsiaTheme="majorEastAsia"/>
          <w:b/>
          <w:bCs/>
        </w:rPr>
        <w:t xml:space="preserve">: </w:t>
      </w:r>
      <w:r w:rsidR="00066792" w:rsidRPr="00066792">
        <w:rPr>
          <w:rFonts w:eastAsiaTheme="majorEastAsia"/>
        </w:rPr>
        <w:t>We ask that d</w:t>
      </w:r>
      <w:r w:rsidRPr="00132962">
        <w:rPr>
          <w:rFonts w:eastAsiaTheme="majorEastAsia"/>
        </w:rPr>
        <w:t xml:space="preserve">ata loggers be positioned to ensure no unrepresentative project influence — </w:t>
      </w:r>
      <w:r w:rsidRPr="00132962">
        <w:rPr>
          <w:rFonts w:eastAsiaTheme="majorEastAsia"/>
          <w:i/>
          <w:iCs/>
        </w:rPr>
        <w:t>i.e.</w:t>
      </w:r>
      <w:r w:rsidRPr="00132962">
        <w:rPr>
          <w:rFonts w:eastAsiaTheme="majorEastAsia"/>
        </w:rPr>
        <w:t xml:space="preserve">, above the powerhouse emergency spillway to avoid measurement of conduit water mixed with river water and far enough above the impoundment at Fairview Dam to ensure no impoundment effects. </w:t>
      </w:r>
    </w:p>
    <w:p w14:paraId="141FEC87" w14:textId="77777777" w:rsidR="00132962" w:rsidRPr="00132962" w:rsidRDefault="00132962" w:rsidP="00132962">
      <w:pPr>
        <w:rPr>
          <w:rFonts w:eastAsiaTheme="majorEastAsia"/>
        </w:rPr>
      </w:pPr>
    </w:p>
    <w:p w14:paraId="27C1BCBA" w14:textId="77777777" w:rsidR="00132962" w:rsidRPr="00066792" w:rsidRDefault="00132962" w:rsidP="00132962">
      <w:pPr>
        <w:pStyle w:val="Heading2"/>
        <w:rPr>
          <w:rStyle w:val="Heading2Char"/>
          <w:rFonts w:ascii="Charter Roman" w:hAnsi="Charter Roman"/>
          <w:b/>
          <w:bCs/>
          <w:sz w:val="24"/>
          <w:szCs w:val="24"/>
        </w:rPr>
      </w:pPr>
      <w:r w:rsidRPr="00066792">
        <w:rPr>
          <w:rStyle w:val="Heading2Char"/>
          <w:rFonts w:ascii="Charter Roman" w:hAnsi="Charter Roman"/>
          <w:b/>
          <w:bCs/>
          <w:sz w:val="24"/>
          <w:szCs w:val="24"/>
        </w:rPr>
        <w:t>7.0 REPORTING</w:t>
      </w:r>
    </w:p>
    <w:p w14:paraId="4E720290" w14:textId="77777777" w:rsidR="00132962" w:rsidRPr="00132962" w:rsidRDefault="00132962" w:rsidP="00132962">
      <w:pPr>
        <w:rPr>
          <w:rFonts w:eastAsiaTheme="majorEastAsia"/>
        </w:rPr>
      </w:pPr>
      <w:r w:rsidRPr="00132962">
        <w:rPr>
          <w:rFonts w:eastAsiaTheme="majorEastAsia"/>
          <w:b/>
          <w:bCs/>
        </w:rPr>
        <w:t>EDISON</w:t>
      </w:r>
      <w:r w:rsidRPr="00132962">
        <w:rPr>
          <w:rFonts w:eastAsiaTheme="majorEastAsia"/>
        </w:rPr>
        <w:t xml:space="preserve">: </w:t>
      </w:r>
      <w:r w:rsidRPr="00132962">
        <w:rPr>
          <w:rFonts w:eastAsiaTheme="majorEastAsia"/>
          <w:i/>
          <w:iCs/>
        </w:rPr>
        <w:t xml:space="preserve">[null]. </w:t>
      </w:r>
      <w:r w:rsidRPr="00132962">
        <w:rPr>
          <w:rFonts w:eastAsiaTheme="majorEastAsia"/>
        </w:rPr>
        <w:t xml:space="preserve">(PSP </w:t>
      </w:r>
      <w:proofErr w:type="spellStart"/>
      <w:r w:rsidRPr="00132962">
        <w:rPr>
          <w:rFonts w:eastAsiaTheme="majorEastAsia"/>
        </w:rPr>
        <w:t>WR</w:t>
      </w:r>
      <w:proofErr w:type="spellEnd"/>
      <w:r w:rsidRPr="00132962">
        <w:rPr>
          <w:rFonts w:eastAsiaTheme="majorEastAsia"/>
        </w:rPr>
        <w:t xml:space="preserve">-1 at </w:t>
      </w:r>
      <w:r w:rsidRPr="00132962">
        <w:t>4</w:t>
      </w:r>
      <w:r w:rsidRPr="00132962">
        <w:rPr>
          <w:rFonts w:eastAsiaTheme="majorEastAsia"/>
        </w:rPr>
        <w:t>.)</w:t>
      </w:r>
    </w:p>
    <w:p w14:paraId="49580066" w14:textId="417248F2" w:rsidR="00132962" w:rsidRPr="00D168DB" w:rsidRDefault="00132962" w:rsidP="00132962">
      <w:pPr>
        <w:rPr>
          <w:rFonts w:eastAsiaTheme="majorEastAsia"/>
        </w:rPr>
      </w:pPr>
      <w:proofErr w:type="spellStart"/>
      <w:r w:rsidRPr="00132962">
        <w:rPr>
          <w:rFonts w:eastAsiaTheme="majorEastAsia"/>
          <w:b/>
          <w:bCs/>
        </w:rPr>
        <w:t>KRB</w:t>
      </w:r>
      <w:proofErr w:type="spellEnd"/>
      <w:r w:rsidRPr="00132962">
        <w:rPr>
          <w:rFonts w:eastAsiaTheme="majorEastAsia"/>
        </w:rPr>
        <w:t xml:space="preserve">: </w:t>
      </w:r>
      <w:r w:rsidR="00066792">
        <w:rPr>
          <w:rFonts w:eastAsiaTheme="majorEastAsia"/>
        </w:rPr>
        <w:t>We ask that a</w:t>
      </w:r>
      <w:r w:rsidRPr="00132962">
        <w:rPr>
          <w:rFonts w:eastAsiaTheme="majorEastAsia"/>
        </w:rPr>
        <w:t xml:space="preserve">ll raw data should be reported to the public in a hosted electronic spreadsheet. Hourly flow data should accompany the reporting to show the delta between the natural flow and the impaired flow to further refine the understanding of project effects. </w:t>
      </w:r>
    </w:p>
    <w:p w14:paraId="501424C4" w14:textId="77777777" w:rsidR="00132962" w:rsidRPr="00132962" w:rsidRDefault="00132962" w:rsidP="00132962">
      <w:pPr>
        <w:rPr>
          <w:rFonts w:eastAsiaTheme="majorEastAsia"/>
        </w:rPr>
      </w:pPr>
    </w:p>
    <w:p w14:paraId="2FD359A2" w14:textId="77777777" w:rsidR="00132962" w:rsidRPr="00132962" w:rsidRDefault="00132962" w:rsidP="00132962">
      <w:pPr>
        <w:rPr>
          <w:rFonts w:eastAsiaTheme="majorEastAsia"/>
          <w:b/>
          <w:bCs/>
        </w:rPr>
      </w:pPr>
      <w:r w:rsidRPr="00132962">
        <w:rPr>
          <w:rFonts w:eastAsiaTheme="majorEastAsia"/>
          <w:b/>
          <w:bCs/>
        </w:rPr>
        <w:t>9.0 LEVEL OF COST AND EFFORT</w:t>
      </w:r>
    </w:p>
    <w:p w14:paraId="5A225AF1" w14:textId="77777777" w:rsidR="00132962" w:rsidRPr="00132962" w:rsidRDefault="00132962" w:rsidP="00132962">
      <w:pPr>
        <w:rPr>
          <w:rFonts w:eastAsiaTheme="majorEastAsia"/>
        </w:rPr>
      </w:pPr>
      <w:r w:rsidRPr="00132962">
        <w:rPr>
          <w:rFonts w:eastAsiaTheme="majorEastAsia"/>
          <w:b/>
          <w:bCs/>
        </w:rPr>
        <w:t xml:space="preserve">EDISON: </w:t>
      </w:r>
      <w:r w:rsidRPr="00132962">
        <w:rPr>
          <w:rFonts w:eastAsiaTheme="majorEastAsia"/>
          <w:i/>
          <w:iCs/>
        </w:rPr>
        <w:t xml:space="preserve">The estimated cost (2022 dollars) for the study is $42,000, which includes study-specific consultation, field work, data compilation and analysis, and reporting. </w:t>
      </w:r>
      <w:r w:rsidRPr="00132962">
        <w:rPr>
          <w:rFonts w:eastAsiaTheme="majorEastAsia"/>
        </w:rPr>
        <w:t xml:space="preserve">(PSP </w:t>
      </w:r>
      <w:proofErr w:type="spellStart"/>
      <w:r w:rsidRPr="00132962">
        <w:rPr>
          <w:rFonts w:eastAsiaTheme="majorEastAsia"/>
        </w:rPr>
        <w:t>WR</w:t>
      </w:r>
      <w:proofErr w:type="spellEnd"/>
      <w:r w:rsidRPr="00132962">
        <w:rPr>
          <w:rFonts w:eastAsiaTheme="majorEastAsia"/>
        </w:rPr>
        <w:t xml:space="preserve">-1 at 6.) </w:t>
      </w:r>
    </w:p>
    <w:p w14:paraId="7307A724" w14:textId="07AF09ED" w:rsidR="00132962" w:rsidRPr="00132962" w:rsidRDefault="00132962" w:rsidP="00132962">
      <w:pPr>
        <w:rPr>
          <w:rFonts w:eastAsiaTheme="majorEastAsia"/>
        </w:rPr>
      </w:pPr>
      <w:proofErr w:type="spellStart"/>
      <w:r w:rsidRPr="00132962">
        <w:rPr>
          <w:rFonts w:eastAsiaTheme="majorEastAsia"/>
          <w:b/>
          <w:bCs/>
        </w:rPr>
        <w:t>KRB</w:t>
      </w:r>
      <w:proofErr w:type="spellEnd"/>
      <w:r w:rsidRPr="00132962">
        <w:rPr>
          <w:rFonts w:eastAsiaTheme="majorEastAsia"/>
          <w:b/>
          <w:bCs/>
        </w:rPr>
        <w:t>:</w:t>
      </w:r>
      <w:r w:rsidRPr="00132962">
        <w:rPr>
          <w:rFonts w:eastAsiaTheme="majorEastAsia"/>
        </w:rPr>
        <w:t xml:space="preserve"> </w:t>
      </w:r>
      <w:r w:rsidR="00D168DB">
        <w:rPr>
          <w:rFonts w:eastAsiaTheme="majorEastAsia"/>
        </w:rPr>
        <w:t xml:space="preserve">We note that </w:t>
      </w:r>
      <w:r w:rsidRPr="00132962">
        <w:rPr>
          <w:rFonts w:eastAsiaTheme="majorEastAsia"/>
        </w:rPr>
        <w:t xml:space="preserve">Edison’s estimated cost for this </w:t>
      </w:r>
      <w:r w:rsidR="00D168DB">
        <w:rPr>
          <w:rFonts w:eastAsiaTheme="majorEastAsia"/>
        </w:rPr>
        <w:t xml:space="preserve">proposed </w:t>
      </w:r>
      <w:r w:rsidR="00F94FF7">
        <w:rPr>
          <w:rFonts w:eastAsiaTheme="majorEastAsia"/>
        </w:rPr>
        <w:t xml:space="preserve">water quality </w:t>
      </w:r>
      <w:r w:rsidRPr="00132962">
        <w:rPr>
          <w:rFonts w:eastAsiaTheme="majorEastAsia"/>
        </w:rPr>
        <w:t xml:space="preserve">study is less than that of its desktop hydrology study, which involves </w:t>
      </w:r>
      <w:r w:rsidR="00F94FF7">
        <w:rPr>
          <w:rFonts w:eastAsiaTheme="majorEastAsia"/>
        </w:rPr>
        <w:t>“</w:t>
      </w:r>
      <w:r w:rsidRPr="00132962">
        <w:rPr>
          <w:rFonts w:eastAsiaTheme="majorEastAsia"/>
        </w:rPr>
        <w:t>validation</w:t>
      </w:r>
      <w:r w:rsidR="00F94FF7">
        <w:rPr>
          <w:rFonts w:eastAsiaTheme="majorEastAsia"/>
        </w:rPr>
        <w:t>”</w:t>
      </w:r>
      <w:r w:rsidRPr="00132962">
        <w:rPr>
          <w:rFonts w:eastAsiaTheme="majorEastAsia"/>
        </w:rPr>
        <w:t xml:space="preserve"> of logged data that has already been submitted to USGS for two gauges and acquisition of publicly available data from the third gauge. (Compare </w:t>
      </w:r>
      <w:r w:rsidRPr="00132962">
        <w:rPr>
          <w:rFonts w:eastAsiaTheme="majorEastAsia"/>
          <w:bCs/>
        </w:rPr>
        <w:t xml:space="preserve">PSP </w:t>
      </w:r>
      <w:proofErr w:type="spellStart"/>
      <w:r w:rsidRPr="00132962">
        <w:rPr>
          <w:rFonts w:eastAsiaTheme="majorEastAsia"/>
          <w:bCs/>
        </w:rPr>
        <w:t>WR</w:t>
      </w:r>
      <w:proofErr w:type="spellEnd"/>
      <w:r w:rsidRPr="00132962">
        <w:rPr>
          <w:rFonts w:eastAsiaTheme="majorEastAsia"/>
          <w:bCs/>
        </w:rPr>
        <w:t xml:space="preserve">-1 at </w:t>
      </w:r>
      <w:r w:rsidRPr="00132962">
        <w:rPr>
          <w:bCs/>
        </w:rPr>
        <w:t xml:space="preserve">6 [$42,000] with PSP </w:t>
      </w:r>
      <w:proofErr w:type="spellStart"/>
      <w:r w:rsidRPr="00132962">
        <w:rPr>
          <w:bCs/>
        </w:rPr>
        <w:t>WR</w:t>
      </w:r>
      <w:proofErr w:type="spellEnd"/>
      <w:r w:rsidRPr="00132962">
        <w:rPr>
          <w:bCs/>
        </w:rPr>
        <w:t>-2 at 2 [$50,000]</w:t>
      </w:r>
      <w:r w:rsidRPr="00132962">
        <w:rPr>
          <w:rFonts w:eastAsiaTheme="majorEastAsia"/>
          <w:bCs/>
        </w:rPr>
        <w:t xml:space="preserve">.) </w:t>
      </w:r>
    </w:p>
    <w:p w14:paraId="72889A28" w14:textId="07A3F6E2" w:rsidR="00B9477D" w:rsidRPr="00132962" w:rsidRDefault="00B9477D" w:rsidP="00132962">
      <w:pPr>
        <w:pStyle w:val="Heading2"/>
        <w:jc w:val="center"/>
        <w:rPr>
          <w:szCs w:val="24"/>
        </w:rPr>
      </w:pPr>
    </w:p>
    <w:sectPr w:rsidR="00B9477D" w:rsidRPr="00132962" w:rsidSect="00187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9021" w14:textId="77777777" w:rsidR="003621AA" w:rsidRDefault="003621AA" w:rsidP="007C027F">
      <w:pPr>
        <w:spacing w:line="240" w:lineRule="auto"/>
      </w:pPr>
      <w:r>
        <w:separator/>
      </w:r>
    </w:p>
  </w:endnote>
  <w:endnote w:type="continuationSeparator" w:id="0">
    <w:p w14:paraId="0BAB946B" w14:textId="77777777" w:rsidR="003621AA" w:rsidRDefault="003621AA" w:rsidP="007C0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Roman">
    <w:panose1 w:val="02040503050506020203"/>
    <w:charset w:val="00"/>
    <w:family w:val="roman"/>
    <w:pitch w:val="variable"/>
    <w:sig w:usb0="800000AF" w:usb1="1000204A" w:usb2="00000000" w:usb3="00000000" w:csb0="00000011" w:csb1="00000000"/>
    <w:embedRegular r:id="rId1" w:fontKey="{C8B54D3E-EC39-6046-A0FB-1CB7A3A0D954}"/>
    <w:embedBold r:id="rId2" w:fontKey="{63CFB886-BFC4-654B-9E27-4278118F3F02}"/>
    <w:embedItalic r:id="rId3" w:fontKey="{5E1DEA8D-018C-DF4C-B06C-A4AAFF3CE587}"/>
    <w:embedBoldItalic r:id="rId4" w:fontKey="{FA58BEB4-82F3-994C-84E8-5560A969E294}"/>
  </w:font>
  <w:font w:name="Times New Roman (Headings CS)">
    <w:altName w:val="Times New Roman"/>
    <w:panose1 w:val="020B0604020202020204"/>
    <w:charset w:val="00"/>
    <w:family w:val="roman"/>
    <w:pitch w:val="default"/>
  </w:font>
  <w:font w:name="Charter">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FED0" w14:textId="77777777" w:rsidR="003621AA" w:rsidRDefault="003621AA" w:rsidP="007C027F">
      <w:pPr>
        <w:spacing w:line="240" w:lineRule="auto"/>
      </w:pPr>
      <w:r>
        <w:separator/>
      </w:r>
    </w:p>
  </w:footnote>
  <w:footnote w:type="continuationSeparator" w:id="0">
    <w:p w14:paraId="3D55A548" w14:textId="77777777" w:rsidR="003621AA" w:rsidRDefault="003621AA" w:rsidP="007C027F">
      <w:pPr>
        <w:spacing w:line="240" w:lineRule="auto"/>
      </w:pPr>
      <w:r>
        <w:continuationSeparator/>
      </w:r>
    </w:p>
  </w:footnote>
  <w:footnote w:id="1">
    <w:p w14:paraId="3842F7AC" w14:textId="77777777" w:rsidR="00132962" w:rsidRDefault="00132962" w:rsidP="00132962">
      <w:pPr>
        <w:pStyle w:val="FootnoteText"/>
      </w:pPr>
      <w:r>
        <w:rPr>
          <w:rStyle w:val="FootnoteReference"/>
        </w:rPr>
        <w:footnoteRef/>
      </w:r>
      <w:r>
        <w:t xml:space="preserve"> PAD at 5-45</w:t>
      </w:r>
    </w:p>
  </w:footnote>
  <w:footnote w:id="2">
    <w:p w14:paraId="7C244478" w14:textId="77777777" w:rsidR="00132962" w:rsidRDefault="00132962" w:rsidP="00132962">
      <w:pPr>
        <w:pStyle w:val="FootnoteText"/>
      </w:pPr>
      <w:r>
        <w:rPr>
          <w:rStyle w:val="FootnoteReference"/>
        </w:rPr>
        <w:footnoteRef/>
      </w:r>
      <w:r>
        <w:t xml:space="preserve"> </w:t>
      </w:r>
      <w:r w:rsidRPr="0011708A">
        <w:rPr>
          <w:rFonts w:eastAsia="Charter" w:cs="Charter"/>
          <w:color w:val="000000" w:themeColor="text1"/>
        </w:rPr>
        <w:t>PAD at pp. 5-43 &amp; 5-44</w:t>
      </w:r>
    </w:p>
  </w:footnote>
  <w:footnote w:id="3">
    <w:p w14:paraId="16639845" w14:textId="77777777" w:rsidR="00132962" w:rsidRDefault="00132962" w:rsidP="00132962">
      <w:pPr>
        <w:pStyle w:val="FootnoteText"/>
      </w:pPr>
      <w:r>
        <w:rPr>
          <w:rStyle w:val="FootnoteReference"/>
        </w:rPr>
        <w:footnoteRef/>
      </w:r>
      <w:r>
        <w:t xml:space="preserve"> </w:t>
      </w:r>
      <w:r w:rsidRPr="000B5D4D">
        <w:t>1995</w:t>
      </w:r>
      <w:r>
        <w:t xml:space="preserve"> </w:t>
      </w:r>
      <w:r w:rsidRPr="000B5D4D">
        <w:t>USFS</w:t>
      </w:r>
      <w:r>
        <w:t xml:space="preserve"> </w:t>
      </w:r>
      <w:r w:rsidRPr="000B5D4D">
        <w:t>NPS</w:t>
      </w:r>
      <w:r>
        <w:t xml:space="preserve"> </w:t>
      </w:r>
      <w:proofErr w:type="spellStart"/>
      <w:r w:rsidRPr="000B5D4D">
        <w:t>CDFW</w:t>
      </w:r>
      <w:proofErr w:type="spellEnd"/>
      <w:r>
        <w:t xml:space="preserve"> </w:t>
      </w:r>
      <w:proofErr w:type="spellStart"/>
      <w:r w:rsidRPr="000B5D4D">
        <w:t>UKBFMP</w:t>
      </w:r>
      <w:proofErr w:type="spellEnd"/>
      <w:r w:rsidRPr="000B5D4D">
        <w:t xml:space="preserve"> at p. </w:t>
      </w:r>
      <w:r>
        <w:t>V-3</w:t>
      </w:r>
    </w:p>
  </w:footnote>
  <w:footnote w:id="4">
    <w:p w14:paraId="05D55F78" w14:textId="77777777" w:rsidR="00132962" w:rsidRPr="000552DB" w:rsidRDefault="00132962" w:rsidP="00132962">
      <w:pPr>
        <w:pStyle w:val="FootnoteText"/>
        <w:rPr>
          <w:szCs w:val="24"/>
        </w:rPr>
      </w:pPr>
      <w:r w:rsidRPr="000552DB">
        <w:rPr>
          <w:rStyle w:val="FootnoteReference"/>
          <w:szCs w:val="24"/>
        </w:rPr>
        <w:footnoteRef/>
      </w:r>
      <w:r w:rsidRPr="000552DB">
        <w:rPr>
          <w:szCs w:val="24"/>
        </w:rPr>
        <w:t xml:space="preserve"> </w:t>
      </w:r>
      <w:r w:rsidRPr="000B5D4D">
        <w:t>1995</w:t>
      </w:r>
      <w:r>
        <w:t xml:space="preserve"> </w:t>
      </w:r>
      <w:r w:rsidRPr="000B5D4D">
        <w:t>USFS</w:t>
      </w:r>
      <w:r>
        <w:t xml:space="preserve"> </w:t>
      </w:r>
      <w:r w:rsidRPr="000B5D4D">
        <w:t>NPS</w:t>
      </w:r>
      <w:r>
        <w:t xml:space="preserve"> </w:t>
      </w:r>
      <w:proofErr w:type="spellStart"/>
      <w:r w:rsidRPr="000B5D4D">
        <w:t>CDFW</w:t>
      </w:r>
      <w:proofErr w:type="spellEnd"/>
      <w:r>
        <w:t xml:space="preserve"> </w:t>
      </w:r>
      <w:proofErr w:type="spellStart"/>
      <w:r w:rsidRPr="000B5D4D">
        <w:t>UKBFMP</w:t>
      </w:r>
      <w:proofErr w:type="spellEnd"/>
      <w:r>
        <w:t xml:space="preserve"> </w:t>
      </w:r>
      <w:r w:rsidRPr="000552DB">
        <w:rPr>
          <w:rStyle w:val="normaltextrun"/>
          <w:color w:val="000000"/>
          <w:szCs w:val="24"/>
          <w:shd w:val="clear" w:color="auto" w:fill="FFFFFF"/>
        </w:rPr>
        <w:t>at p. V-3</w:t>
      </w:r>
    </w:p>
  </w:footnote>
  <w:footnote w:id="5">
    <w:p w14:paraId="65BC2E3F" w14:textId="77777777" w:rsidR="00132962" w:rsidRPr="000552DB" w:rsidRDefault="00132962" w:rsidP="00132962">
      <w:pPr>
        <w:pStyle w:val="FootnoteText"/>
        <w:rPr>
          <w:szCs w:val="24"/>
        </w:rPr>
      </w:pPr>
      <w:r w:rsidRPr="000552DB">
        <w:rPr>
          <w:rStyle w:val="FootnoteReference"/>
          <w:szCs w:val="24"/>
        </w:rPr>
        <w:footnoteRef/>
      </w:r>
      <w:r w:rsidRPr="000552DB">
        <w:rPr>
          <w:szCs w:val="24"/>
        </w:rPr>
        <w:t xml:space="preserve"> 1996 EA at p. 26</w:t>
      </w:r>
    </w:p>
  </w:footnote>
  <w:footnote w:id="6">
    <w:p w14:paraId="7F4714CE" w14:textId="77777777" w:rsidR="00132962" w:rsidRPr="000552DB" w:rsidRDefault="00132962" w:rsidP="00132962">
      <w:pPr>
        <w:pStyle w:val="FootnoteText"/>
        <w:rPr>
          <w:szCs w:val="24"/>
        </w:rPr>
      </w:pPr>
      <w:r w:rsidRPr="000552DB">
        <w:rPr>
          <w:rStyle w:val="FootnoteReference"/>
          <w:szCs w:val="24"/>
        </w:rPr>
        <w:footnoteRef/>
      </w:r>
      <w:r w:rsidRPr="000552DB">
        <w:rPr>
          <w:szCs w:val="24"/>
        </w:rPr>
        <w:t xml:space="preserve"> 1998 USFS NOD FONSI at Appendix E, p. 13</w:t>
      </w:r>
    </w:p>
  </w:footnote>
  <w:footnote w:id="7">
    <w:p w14:paraId="64F60E95" w14:textId="77777777" w:rsidR="00132962" w:rsidRPr="000552DB" w:rsidRDefault="00132962" w:rsidP="00132962">
      <w:pPr>
        <w:pStyle w:val="FootnoteText"/>
        <w:rPr>
          <w:szCs w:val="24"/>
        </w:rPr>
      </w:pPr>
      <w:r w:rsidRPr="000552DB">
        <w:rPr>
          <w:rStyle w:val="FootnoteReference"/>
          <w:szCs w:val="24"/>
        </w:rPr>
        <w:footnoteRef/>
      </w:r>
      <w:r w:rsidRPr="000552DB">
        <w:rPr>
          <w:szCs w:val="24"/>
        </w:rPr>
        <w:t xml:space="preserve"> </w:t>
      </w:r>
      <w:r w:rsidRPr="000552DB">
        <w:rPr>
          <w:i/>
          <w:iCs/>
          <w:szCs w:val="24"/>
        </w:rPr>
        <w:t>Ibid</w:t>
      </w:r>
      <w:r w:rsidRPr="000552DB">
        <w:rPr>
          <w:szCs w:val="24"/>
        </w:rPr>
        <w:t>.</w:t>
      </w:r>
    </w:p>
  </w:footnote>
  <w:footnote w:id="8">
    <w:p w14:paraId="4E9A4BC3" w14:textId="77777777" w:rsidR="00132962" w:rsidRPr="000552DB" w:rsidRDefault="00132962" w:rsidP="00132962">
      <w:pPr>
        <w:pStyle w:val="FootnoteText"/>
        <w:rPr>
          <w:szCs w:val="24"/>
        </w:rPr>
      </w:pPr>
      <w:r w:rsidRPr="000552DB">
        <w:rPr>
          <w:rStyle w:val="FootnoteReference"/>
          <w:szCs w:val="24"/>
        </w:rPr>
        <w:footnoteRef/>
      </w:r>
      <w:r w:rsidRPr="000552DB">
        <w:rPr>
          <w:szCs w:val="24"/>
        </w:rPr>
        <w:t xml:space="preserve"> Pad at p. 5-39</w:t>
      </w:r>
    </w:p>
  </w:footnote>
  <w:footnote w:id="9">
    <w:p w14:paraId="10594552" w14:textId="77777777" w:rsidR="00132962" w:rsidRDefault="00132962" w:rsidP="00132962">
      <w:pPr>
        <w:pStyle w:val="FootnoteText"/>
      </w:pPr>
      <w:r>
        <w:rPr>
          <w:rStyle w:val="FootnoteReference"/>
        </w:rPr>
        <w:footnoteRef/>
      </w:r>
      <w:r>
        <w:t xml:space="preserve"> Adventure Scientists, with USFS, NPS &amp; USFWS, “Wild &amp; Scenic Rivers Water Quality” at </w:t>
      </w:r>
      <w:hyperlink r:id="rId1" w:history="1">
        <w:r w:rsidRPr="00CE39AC">
          <w:rPr>
            <w:rStyle w:val="Hyperlink"/>
          </w:rPr>
          <w:t>https://experience.arcgis.com/experience/981d82b6126743dc8b053ea67aa2497d</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7F"/>
    <w:rsid w:val="000041DF"/>
    <w:rsid w:val="00066792"/>
    <w:rsid w:val="00132962"/>
    <w:rsid w:val="00187A6A"/>
    <w:rsid w:val="002C6C45"/>
    <w:rsid w:val="003621AA"/>
    <w:rsid w:val="003C6A77"/>
    <w:rsid w:val="00465ABB"/>
    <w:rsid w:val="004E021D"/>
    <w:rsid w:val="007A7691"/>
    <w:rsid w:val="007C027F"/>
    <w:rsid w:val="007C3F80"/>
    <w:rsid w:val="009923A4"/>
    <w:rsid w:val="00B42001"/>
    <w:rsid w:val="00B629FC"/>
    <w:rsid w:val="00B9477D"/>
    <w:rsid w:val="00BF2206"/>
    <w:rsid w:val="00CD1D91"/>
    <w:rsid w:val="00D168DB"/>
    <w:rsid w:val="00E96197"/>
    <w:rsid w:val="00F32E83"/>
    <w:rsid w:val="00F94FF7"/>
    <w:rsid w:val="00FF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2A868"/>
  <w15:chartTrackingRefBased/>
  <w15:docId w15:val="{CF57CBAA-5182-5241-A99F-04414160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7F"/>
    <w:pPr>
      <w:spacing w:line="276" w:lineRule="auto"/>
    </w:pPr>
    <w:rPr>
      <w:rFonts w:ascii="Charter Roman" w:hAnsi="Charter Roman" w:cs="Times New Roman"/>
    </w:rPr>
  </w:style>
  <w:style w:type="paragraph" w:styleId="Heading1">
    <w:name w:val="heading 1"/>
    <w:basedOn w:val="Normal"/>
    <w:next w:val="Normal"/>
    <w:link w:val="Heading1Char"/>
    <w:uiPriority w:val="9"/>
    <w:qFormat/>
    <w:rsid w:val="00FF20B9"/>
    <w:pPr>
      <w:keepNext/>
      <w:keepLines/>
      <w:spacing w:line="240" w:lineRule="auto"/>
      <w:jc w:val="center"/>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FF20B9"/>
    <w:pPr>
      <w:keepNext/>
      <w:keepLines/>
      <w:spacing w:line="240" w:lineRule="auto"/>
      <w:outlineLvl w:val="1"/>
    </w:pPr>
    <w:rPr>
      <w:rFonts w:eastAsiaTheme="majorEastAsia" w:cs="Times New Roman (Headings CS)"/>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0B9"/>
    <w:rPr>
      <w:rFonts w:ascii="Charter Roman" w:eastAsiaTheme="majorEastAsia" w:hAnsi="Charter Roman" w:cstheme="majorBidi"/>
      <w:b/>
      <w:color w:val="000000" w:themeColor="text1"/>
      <w:sz w:val="26"/>
      <w:szCs w:val="32"/>
      <w:u w:val="single"/>
    </w:rPr>
  </w:style>
  <w:style w:type="character" w:customStyle="1" w:styleId="Heading2Char">
    <w:name w:val="Heading 2 Char"/>
    <w:basedOn w:val="DefaultParagraphFont"/>
    <w:link w:val="Heading2"/>
    <w:uiPriority w:val="9"/>
    <w:rsid w:val="00FF20B9"/>
    <w:rPr>
      <w:rFonts w:ascii="Charter" w:eastAsiaTheme="majorEastAsia" w:hAnsi="Charter" w:cs="Times New Roman (Headings CS)"/>
      <w:b/>
      <w:color w:val="000000" w:themeColor="text1"/>
      <w:sz w:val="26"/>
      <w:szCs w:val="26"/>
    </w:rPr>
  </w:style>
  <w:style w:type="character" w:styleId="FootnoteReference">
    <w:name w:val="footnote reference"/>
    <w:basedOn w:val="DefaultParagraphFont"/>
    <w:uiPriority w:val="99"/>
    <w:unhideWhenUsed/>
    <w:qFormat/>
    <w:rsid w:val="002C6C45"/>
    <w:rPr>
      <w:rFonts w:ascii="Charter" w:hAnsi="Charter"/>
      <w:b/>
      <w:sz w:val="28"/>
      <w:vertAlign w:val="superscript"/>
    </w:rPr>
  </w:style>
  <w:style w:type="paragraph" w:styleId="TOC1">
    <w:name w:val="toc 1"/>
    <w:basedOn w:val="Normal"/>
    <w:next w:val="Normal"/>
    <w:uiPriority w:val="39"/>
    <w:unhideWhenUsed/>
    <w:qFormat/>
    <w:rsid w:val="000041DF"/>
    <w:pPr>
      <w:spacing w:before="120" w:after="120" w:line="240" w:lineRule="auto"/>
    </w:pPr>
    <w:rPr>
      <w:rFonts w:cstheme="minorHAnsi"/>
      <w:b/>
      <w:bCs/>
      <w:caps/>
      <w:szCs w:val="20"/>
    </w:rPr>
  </w:style>
  <w:style w:type="paragraph" w:styleId="FootnoteText">
    <w:name w:val="footnote text"/>
    <w:basedOn w:val="Normal"/>
    <w:link w:val="FootnoteTextChar"/>
    <w:uiPriority w:val="99"/>
    <w:unhideWhenUsed/>
    <w:rsid w:val="007C027F"/>
    <w:pPr>
      <w:spacing w:line="240" w:lineRule="auto"/>
    </w:pPr>
    <w:rPr>
      <w:szCs w:val="20"/>
    </w:rPr>
  </w:style>
  <w:style w:type="character" w:customStyle="1" w:styleId="FootnoteTextChar">
    <w:name w:val="Footnote Text Char"/>
    <w:basedOn w:val="DefaultParagraphFont"/>
    <w:link w:val="FootnoteText"/>
    <w:uiPriority w:val="99"/>
    <w:rsid w:val="007C027F"/>
    <w:rPr>
      <w:rFonts w:ascii="Charter Roman" w:hAnsi="Charter Roman" w:cs="Times New Roman"/>
      <w:szCs w:val="20"/>
    </w:rPr>
  </w:style>
  <w:style w:type="character" w:styleId="Hyperlink">
    <w:name w:val="Hyperlink"/>
    <w:basedOn w:val="DefaultParagraphFont"/>
    <w:uiPriority w:val="99"/>
    <w:unhideWhenUsed/>
    <w:rsid w:val="00132962"/>
    <w:rPr>
      <w:color w:val="0563C1" w:themeColor="hyperlink"/>
      <w:u w:val="single"/>
    </w:rPr>
  </w:style>
  <w:style w:type="table" w:styleId="TableGrid">
    <w:name w:val="Table Grid"/>
    <w:basedOn w:val="TableNormal"/>
    <w:uiPriority w:val="39"/>
    <w:rsid w:val="001329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132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experience.arcgis.com/experience/981d82b6126743dc8b053ea67aa24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amory blaine</dc:creator>
  <cp:keywords/>
  <dc:description/>
  <cp:lastModifiedBy>amory blaine</cp:lastModifiedBy>
  <cp:revision>2</cp:revision>
  <dcterms:created xsi:type="dcterms:W3CDTF">2022-05-04T17:28:00Z</dcterms:created>
  <dcterms:modified xsi:type="dcterms:W3CDTF">2022-05-04T17:28:00Z</dcterms:modified>
</cp:coreProperties>
</file>